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17FE8" w:rsidRPr="00617FE8" w14:paraId="4F74FD1E" w14:textId="77777777" w:rsidTr="000E6C22">
        <w:trPr>
          <w:cantSplit/>
          <w:trHeight w:val="1261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7802F27D" w14:textId="77777777" w:rsidR="002A4567" w:rsidRDefault="0082579F" w:rsidP="002A456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64AC0D9" wp14:editId="57DBB76E">
                  <wp:extent cx="5400040" cy="1371600"/>
                  <wp:effectExtent l="0" t="0" r="0" b="9525"/>
                  <wp:docPr id="1" name="Imagen 1" descr="Interfaz de usuario gráfic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nterfaz de usuario gráfica&#10;&#10;Descripción generada automáticamente con confianza baja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57FC" w:rsidRPr="00443F72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  <w:t>Proceso de implantación de las recomendaciones seleccionada</w:t>
            </w:r>
            <w:r w:rsidRPr="00443F72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8"/>
                <w:szCs w:val="28"/>
              </w:rPr>
              <w:t>s</w:t>
            </w:r>
          </w:p>
          <w:p w14:paraId="46D20EC5" w14:textId="14316EAE" w:rsidR="00DA3FF7" w:rsidRDefault="001549DB" w:rsidP="00DA3FF7">
            <w:pPr>
              <w:jc w:val="both"/>
              <w:rPr>
                <w:sz w:val="20"/>
                <w:szCs w:val="20"/>
              </w:rPr>
            </w:pPr>
            <w:r w:rsidRPr="0057396B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 xml:space="preserve">Proceso: </w:t>
            </w:r>
            <w:r w:rsidR="00D86B12">
              <w:rPr>
                <w:rFonts w:asciiTheme="majorHAnsi" w:hAnsiTheme="majorHAnsi" w:cstheme="majorHAnsi"/>
                <w:b/>
                <w:color w:val="4472C4" w:themeColor="accent1"/>
                <w:sz w:val="20"/>
                <w:szCs w:val="20"/>
              </w:rPr>
              <w:t xml:space="preserve"> </w:t>
            </w:r>
            <w:r w:rsidR="00DA3FF7">
              <w:rPr>
                <w:sz w:val="20"/>
                <w:szCs w:val="20"/>
              </w:rPr>
              <w:t>Los/as enfermeros/as del Hospital Universitario Infanta Sofía (HUIS) transmiten al departamento I+D+</w:t>
            </w:r>
            <w:r w:rsidR="0075060C">
              <w:rPr>
                <w:sz w:val="20"/>
                <w:szCs w:val="20"/>
              </w:rPr>
              <w:t>i</w:t>
            </w:r>
            <w:r w:rsidR="00DA3FF7">
              <w:rPr>
                <w:sz w:val="20"/>
                <w:szCs w:val="20"/>
              </w:rPr>
              <w:t xml:space="preserve"> el interés en su participación en líneas de investigación y las diversas barreras que se encuentran y dificultan el diseño y puesta en marcha de proyectos de investigación en Cuidados, entre ellas la oferta formativa y el Liderazgo enfermero.</w:t>
            </w:r>
          </w:p>
          <w:p w14:paraId="038D72DD" w14:textId="2CBAA51C" w:rsidR="00DA3FF7" w:rsidRDefault="00DA3FF7" w:rsidP="00DA3F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Evaluada la situación actual y siendo conscientes, como organización sanitaria comprometida con el avance científico</w:t>
            </w:r>
            <w:r w:rsidR="00CB6AEB">
              <w:rPr>
                <w:sz w:val="20"/>
                <w:szCs w:val="20"/>
              </w:rPr>
              <w:t xml:space="preserve"> y </w:t>
            </w:r>
            <w:r>
              <w:rPr>
                <w:sz w:val="20"/>
                <w:szCs w:val="20"/>
              </w:rPr>
              <w:t>de la importancia de fomentar</w:t>
            </w:r>
            <w:r w:rsidRPr="00E866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 investigación en la disciplina enfermera, se considera necesario:</w:t>
            </w:r>
          </w:p>
          <w:p w14:paraId="647C2CD9" w14:textId="77777777" w:rsidR="00DA3FF7" w:rsidRDefault="00DA3FF7" w:rsidP="00DA3FF7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486F">
              <w:rPr>
                <w:sz w:val="20"/>
                <w:szCs w:val="20"/>
              </w:rPr>
              <w:t>onocer el perfil específico de conocimiento de nuestros profesionales</w:t>
            </w:r>
            <w:r>
              <w:rPr>
                <w:sz w:val="20"/>
                <w:szCs w:val="20"/>
              </w:rPr>
              <w:t>.</w:t>
            </w:r>
          </w:p>
          <w:p w14:paraId="0AD17340" w14:textId="77777777" w:rsidR="00DA3FF7" w:rsidRDefault="00DA3FF7" w:rsidP="00DA3FF7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Fomentar Formación específica.</w:t>
            </w:r>
          </w:p>
          <w:p w14:paraId="203F1FBD" w14:textId="77777777" w:rsidR="00DA3FF7" w:rsidRDefault="00DA3FF7" w:rsidP="00DA3FF7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Fomentar grupos de trabajo interdisciplinar y multicéntrico, impulsando alianzas.</w:t>
            </w:r>
          </w:p>
          <w:p w14:paraId="30B1660F" w14:textId="77777777" w:rsidR="00DA3FF7" w:rsidRDefault="00DA3FF7" w:rsidP="00DA3FF7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Promover la Co-responsabilidad de los profesionales sobre los resultados obtenidos, su traslado al ámbito asistencial siguiendo el ciclo de Calidad continuada.</w:t>
            </w:r>
          </w:p>
          <w:p w14:paraId="20A52378" w14:textId="6BE2E15B" w:rsidR="00DA3FF7" w:rsidRDefault="00DA3FF7" w:rsidP="00DA3FF7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Impulsar los recursos específicos: Enfermero/a de investigación, intensificaciones para investigar, apoyo económico en publicaciones.</w:t>
            </w:r>
          </w:p>
          <w:tbl>
            <w:tblPr>
              <w:tblStyle w:val="Tablaconcuadrcula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089"/>
              <w:gridCol w:w="2816"/>
            </w:tblGrid>
            <w:tr w:rsidR="001549DB" w:rsidRPr="0057396B" w14:paraId="2768DAE1" w14:textId="77777777" w:rsidTr="00D86B12">
              <w:trPr>
                <w:trHeight w:val="278"/>
              </w:trPr>
              <w:tc>
                <w:tcPr>
                  <w:tcW w:w="5089" w:type="dxa"/>
                </w:tcPr>
                <w:p w14:paraId="112A8258" w14:textId="3CA79223" w:rsidR="001549DB" w:rsidRPr="0057396B" w:rsidRDefault="0057396B" w:rsidP="001549DB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b/>
                      <w:color w:val="4472C4" w:themeColor="accent1"/>
                      <w:sz w:val="20"/>
                      <w:szCs w:val="20"/>
                    </w:rPr>
                    <w:t>Situación basal 2023</w:t>
                  </w:r>
                </w:p>
              </w:tc>
              <w:tc>
                <w:tcPr>
                  <w:tcW w:w="2816" w:type="dxa"/>
                </w:tcPr>
                <w:p w14:paraId="26D729BC" w14:textId="77777777" w:rsidR="001549DB" w:rsidRPr="0057396B" w:rsidRDefault="001549DB" w:rsidP="001549DB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 xml:space="preserve">Profesionales del </w:t>
                  </w:r>
                  <w:proofErr w:type="spellStart"/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>Dep</w:t>
                  </w:r>
                  <w:proofErr w:type="spellEnd"/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>Enf</w:t>
                  </w:r>
                  <w:proofErr w:type="spellEnd"/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1549DB" w:rsidRPr="0057396B" w14:paraId="39162F49" w14:textId="77777777" w:rsidTr="00D86B12">
              <w:trPr>
                <w:trHeight w:val="263"/>
              </w:trPr>
              <w:tc>
                <w:tcPr>
                  <w:tcW w:w="5089" w:type="dxa"/>
                </w:tcPr>
                <w:p w14:paraId="7CA1AB72" w14:textId="0233E9FB" w:rsidR="001549DB" w:rsidRPr="0057396B" w:rsidRDefault="001549DB" w:rsidP="001549DB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>Mapa actualizado</w:t>
                  </w:r>
                  <w:r w:rsidR="00E2763F">
                    <w:rPr>
                      <w:rFonts w:eastAsia="Calibri" w:cstheme="minorHAnsi"/>
                      <w:sz w:val="20"/>
                      <w:szCs w:val="20"/>
                    </w:rPr>
                    <w:t xml:space="preserve"> de postgrado</w:t>
                  </w:r>
                  <w:r w:rsidR="003C379E">
                    <w:rPr>
                      <w:rFonts w:eastAsia="Calibri" w:cstheme="minorHAnsi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2816" w:type="dxa"/>
                </w:tcPr>
                <w:p w14:paraId="613B4014" w14:textId="34A9E0E2" w:rsidR="001549DB" w:rsidRPr="0057396B" w:rsidRDefault="00E2763F" w:rsidP="00023E5F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 xml:space="preserve">Experto </w:t>
                  </w:r>
                  <w:r w:rsidR="00312E65">
                    <w:rPr>
                      <w:rFonts w:eastAsia="Calibri" w:cstheme="minorHAnsi"/>
                      <w:sz w:val="20"/>
                      <w:szCs w:val="20"/>
                    </w:rPr>
                    <w:t>46,</w:t>
                  </w:r>
                  <w:r w:rsidR="00172FDF">
                    <w:rPr>
                      <w:rFonts w:eastAsia="Calibri" w:cstheme="minorHAnsi"/>
                      <w:sz w:val="20"/>
                      <w:szCs w:val="20"/>
                    </w:rPr>
                    <w:t xml:space="preserve"> Master 28</w:t>
                  </w:r>
                  <w:r w:rsidR="00023E5F">
                    <w:rPr>
                      <w:rFonts w:eastAsia="Calibri" w:cstheme="minorHAnsi"/>
                      <w:sz w:val="20"/>
                      <w:szCs w:val="20"/>
                    </w:rPr>
                    <w:t>,</w:t>
                  </w:r>
                  <w:r w:rsidR="00682448">
                    <w:rPr>
                      <w:rFonts w:eastAsia="Calibri" w:cstheme="minorHAnsi"/>
                      <w:sz w:val="20"/>
                      <w:szCs w:val="20"/>
                    </w:rPr>
                    <w:t xml:space="preserve"> </w:t>
                  </w:r>
                  <w:r w:rsidR="00023E5F">
                    <w:rPr>
                      <w:rFonts w:eastAsia="Calibri" w:cstheme="minorHAnsi"/>
                      <w:sz w:val="20"/>
                      <w:szCs w:val="20"/>
                    </w:rPr>
                    <w:t xml:space="preserve">EIR </w:t>
                  </w:r>
                  <w:r w:rsidR="00172FDF">
                    <w:rPr>
                      <w:rFonts w:eastAsia="Calibri" w:cstheme="minorHAnsi"/>
                      <w:sz w:val="20"/>
                      <w:szCs w:val="20"/>
                    </w:rPr>
                    <w:t>55</w:t>
                  </w:r>
                  <w:r w:rsidR="00023E5F">
                    <w:rPr>
                      <w:rFonts w:eastAsia="Calibri" w:cstheme="minorHAnsi"/>
                      <w:sz w:val="20"/>
                      <w:szCs w:val="20"/>
                    </w:rPr>
                    <w:t xml:space="preserve"> </w:t>
                  </w:r>
                  <w:r w:rsidR="00682448">
                    <w:rPr>
                      <w:rFonts w:eastAsia="Calibri" w:cstheme="minorHAnsi"/>
                      <w:sz w:val="20"/>
                      <w:szCs w:val="20"/>
                    </w:rPr>
                    <w:t>(</w:t>
                  </w:r>
                  <w:r w:rsidR="00023E5F">
                    <w:rPr>
                      <w:rFonts w:eastAsia="Calibri" w:cstheme="minorHAnsi"/>
                      <w:sz w:val="20"/>
                      <w:szCs w:val="20"/>
                    </w:rPr>
                    <w:t>sin matronas</w:t>
                  </w:r>
                  <w:r w:rsidR="00682448">
                    <w:rPr>
                      <w:rFonts w:eastAsia="Calibri" w:cstheme="minorHAnsi"/>
                      <w:sz w:val="20"/>
                      <w:szCs w:val="20"/>
                    </w:rPr>
                    <w:t>)</w:t>
                  </w:r>
                  <w:r w:rsidR="00023E5F">
                    <w:rPr>
                      <w:rFonts w:eastAsia="Calibri" w:cstheme="minorHAnsi"/>
                      <w:sz w:val="20"/>
                      <w:szCs w:val="20"/>
                    </w:rPr>
                    <w:t xml:space="preserve"> Dr.</w:t>
                  </w:r>
                  <w:r w:rsidR="00682448">
                    <w:rPr>
                      <w:rFonts w:eastAsia="Calibri" w:cstheme="minorHAnsi"/>
                      <w:sz w:val="20"/>
                      <w:szCs w:val="20"/>
                    </w:rPr>
                    <w:t>/ando.</w:t>
                  </w:r>
                  <w:r w:rsidR="00023E5F">
                    <w:rPr>
                      <w:rFonts w:eastAsia="Calibri" w:cstheme="minorHAnsi"/>
                      <w:sz w:val="20"/>
                      <w:szCs w:val="20"/>
                    </w:rPr>
                    <w:t xml:space="preserve"> 5</w:t>
                  </w:r>
                </w:p>
              </w:tc>
            </w:tr>
            <w:tr w:rsidR="001549DB" w:rsidRPr="0057396B" w14:paraId="1269797A" w14:textId="77777777" w:rsidTr="00D86B12">
              <w:trPr>
                <w:trHeight w:val="263"/>
              </w:trPr>
              <w:tc>
                <w:tcPr>
                  <w:tcW w:w="5089" w:type="dxa"/>
                </w:tcPr>
                <w:p w14:paraId="0251AFF8" w14:textId="581CF131" w:rsidR="001549DB" w:rsidRPr="0057396B" w:rsidRDefault="00E2763F" w:rsidP="00D86B12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Enfermeros en proyectos</w:t>
                  </w:r>
                  <w:r w:rsidR="0005670F">
                    <w:rPr>
                      <w:rFonts w:eastAsia="Calibri" w:cstheme="minorHAnsi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2816" w:type="dxa"/>
                </w:tcPr>
                <w:p w14:paraId="12D86363" w14:textId="28D41B13" w:rsidR="001549DB" w:rsidRPr="0057396B" w:rsidRDefault="00023E5F" w:rsidP="00172FDF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100</w:t>
                  </w:r>
                  <w:r w:rsidR="00172FDF">
                    <w:rPr>
                      <w:rFonts w:eastAsia="Calibr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549DB" w:rsidRPr="0057396B" w14:paraId="536FDF75" w14:textId="77777777" w:rsidTr="00D86B12">
              <w:trPr>
                <w:trHeight w:val="278"/>
              </w:trPr>
              <w:tc>
                <w:tcPr>
                  <w:tcW w:w="5089" w:type="dxa"/>
                </w:tcPr>
                <w:p w14:paraId="736603C0" w14:textId="7BDF1F38" w:rsidR="001549DB" w:rsidRPr="0057396B" w:rsidRDefault="00CB6AEB" w:rsidP="00CB6AEB">
                  <w:pPr>
                    <w:pStyle w:val="Prrafodelista"/>
                    <w:numPr>
                      <w:ilvl w:val="0"/>
                      <w:numId w:val="29"/>
                    </w:num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M</w:t>
                  </w:r>
                  <w:r w:rsidR="001549DB" w:rsidRPr="0057396B">
                    <w:rPr>
                      <w:rFonts w:eastAsia="Calibri" w:cstheme="minorHAnsi"/>
                      <w:sz w:val="20"/>
                      <w:szCs w:val="20"/>
                    </w:rPr>
                    <w:t>ultidisciplinar</w:t>
                  </w:r>
                </w:p>
              </w:tc>
              <w:tc>
                <w:tcPr>
                  <w:tcW w:w="2816" w:type="dxa"/>
                </w:tcPr>
                <w:p w14:paraId="2BAAD310" w14:textId="59FDA421" w:rsidR="001549DB" w:rsidRPr="0057396B" w:rsidRDefault="000E6C22" w:rsidP="000E6C22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11</w:t>
                  </w:r>
                </w:p>
              </w:tc>
            </w:tr>
            <w:tr w:rsidR="001549DB" w:rsidRPr="0057396B" w14:paraId="16962166" w14:textId="77777777" w:rsidTr="00D86B12">
              <w:trPr>
                <w:trHeight w:val="278"/>
              </w:trPr>
              <w:tc>
                <w:tcPr>
                  <w:tcW w:w="5089" w:type="dxa"/>
                </w:tcPr>
                <w:p w14:paraId="05DC72C2" w14:textId="38E33970" w:rsidR="001549DB" w:rsidRPr="0057396B" w:rsidRDefault="00CB6AEB" w:rsidP="00CB6AEB">
                  <w:pPr>
                    <w:pStyle w:val="Prrafodelista"/>
                    <w:numPr>
                      <w:ilvl w:val="0"/>
                      <w:numId w:val="29"/>
                    </w:num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M</w:t>
                  </w:r>
                  <w:r w:rsidR="001549DB" w:rsidRPr="0057396B">
                    <w:rPr>
                      <w:rFonts w:eastAsia="Calibri" w:cstheme="minorHAnsi"/>
                      <w:sz w:val="20"/>
                      <w:szCs w:val="20"/>
                    </w:rPr>
                    <w:t>ulticéntrico promotor</w:t>
                  </w:r>
                </w:p>
              </w:tc>
              <w:tc>
                <w:tcPr>
                  <w:tcW w:w="2816" w:type="dxa"/>
                </w:tcPr>
                <w:p w14:paraId="752B3B7D" w14:textId="67A8AC83" w:rsidR="001549DB" w:rsidRPr="0057396B" w:rsidRDefault="00682448" w:rsidP="001549DB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1549DB" w:rsidRPr="0057396B" w14:paraId="7E232FB9" w14:textId="77777777" w:rsidTr="00D86B12">
              <w:trPr>
                <w:trHeight w:val="278"/>
              </w:trPr>
              <w:tc>
                <w:tcPr>
                  <w:tcW w:w="5089" w:type="dxa"/>
                </w:tcPr>
                <w:p w14:paraId="188C0A9E" w14:textId="49E9F032" w:rsidR="001549DB" w:rsidRPr="0057396B" w:rsidRDefault="00CB6AEB" w:rsidP="00CB6AEB">
                  <w:pPr>
                    <w:pStyle w:val="Prrafodelista"/>
                    <w:numPr>
                      <w:ilvl w:val="0"/>
                      <w:numId w:val="29"/>
                    </w:num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M</w:t>
                  </w:r>
                  <w:r w:rsidR="001549DB" w:rsidRPr="0057396B">
                    <w:rPr>
                      <w:rFonts w:eastAsia="Calibri" w:cstheme="minorHAnsi"/>
                      <w:sz w:val="20"/>
                      <w:szCs w:val="20"/>
                    </w:rPr>
                    <w:t>ulticéntrico colaborador</w:t>
                  </w:r>
                </w:p>
              </w:tc>
              <w:tc>
                <w:tcPr>
                  <w:tcW w:w="2816" w:type="dxa"/>
                </w:tcPr>
                <w:p w14:paraId="4F800A97" w14:textId="1E9EA3B2" w:rsidR="001549DB" w:rsidRPr="0057396B" w:rsidRDefault="000E6C22" w:rsidP="001549DB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CB7A01" w:rsidRPr="0057396B" w14:paraId="5F2FA36F" w14:textId="77777777" w:rsidTr="00D86B12">
              <w:trPr>
                <w:trHeight w:val="278"/>
              </w:trPr>
              <w:tc>
                <w:tcPr>
                  <w:tcW w:w="5089" w:type="dxa"/>
                </w:tcPr>
                <w:p w14:paraId="2A1B8E8E" w14:textId="3C84367A" w:rsidR="00CB7A01" w:rsidRPr="0057396B" w:rsidRDefault="00CB7A01" w:rsidP="001549DB">
                  <w:pPr>
                    <w:pStyle w:val="Prrafodelista"/>
                    <w:numPr>
                      <w:ilvl w:val="0"/>
                      <w:numId w:val="29"/>
                    </w:num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proofErr w:type="spellStart"/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>Enf</w:t>
                  </w:r>
                  <w:proofErr w:type="spellEnd"/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 xml:space="preserve">. Colaborador </w:t>
                  </w:r>
                  <w:proofErr w:type="spellStart"/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>multicentrico</w:t>
                  </w:r>
                  <w:proofErr w:type="spellEnd"/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 xml:space="preserve"> y multidisciplinar</w:t>
                  </w:r>
                </w:p>
              </w:tc>
              <w:tc>
                <w:tcPr>
                  <w:tcW w:w="2816" w:type="dxa"/>
                </w:tcPr>
                <w:p w14:paraId="7E38AC1C" w14:textId="6C156CD5" w:rsidR="00CB7A01" w:rsidRPr="0057396B" w:rsidRDefault="00682448" w:rsidP="001549DB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15</w:t>
                  </w:r>
                </w:p>
              </w:tc>
            </w:tr>
            <w:tr w:rsidR="00CB7A01" w:rsidRPr="0057396B" w14:paraId="0E468183" w14:textId="77777777" w:rsidTr="00D86B12">
              <w:trPr>
                <w:trHeight w:val="278"/>
              </w:trPr>
              <w:tc>
                <w:tcPr>
                  <w:tcW w:w="5089" w:type="dxa"/>
                </w:tcPr>
                <w:p w14:paraId="52E38356" w14:textId="43226828" w:rsidR="00CB7A01" w:rsidRPr="0057396B" w:rsidRDefault="00CB7A01" w:rsidP="00CB6AEB">
                  <w:pPr>
                    <w:pStyle w:val="Prrafodelista"/>
                    <w:numPr>
                      <w:ilvl w:val="0"/>
                      <w:numId w:val="29"/>
                    </w:num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>Supervisores/</w:t>
                  </w:r>
                  <w:r w:rsidR="00CB6AEB">
                    <w:rPr>
                      <w:rFonts w:eastAsia="Calibri" w:cstheme="minorHAnsi"/>
                      <w:sz w:val="20"/>
                      <w:szCs w:val="20"/>
                    </w:rPr>
                    <w:t>R</w:t>
                  </w:r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>esponsables</w:t>
                  </w:r>
                </w:p>
              </w:tc>
              <w:tc>
                <w:tcPr>
                  <w:tcW w:w="2816" w:type="dxa"/>
                </w:tcPr>
                <w:p w14:paraId="7D32507B" w14:textId="4ED3CE6C" w:rsidR="00CB7A01" w:rsidRPr="0057396B" w:rsidRDefault="003C379E" w:rsidP="001549DB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33</w:t>
                  </w:r>
                  <w:r w:rsidR="00CB7A01" w:rsidRPr="0057396B">
                    <w:rPr>
                      <w:rFonts w:eastAsia="Calibri" w:cstheme="minorHAnsi"/>
                      <w:sz w:val="20"/>
                      <w:szCs w:val="20"/>
                    </w:rPr>
                    <w:t>%</w:t>
                  </w:r>
                </w:p>
              </w:tc>
            </w:tr>
            <w:tr w:rsidR="001549DB" w:rsidRPr="0057396B" w14:paraId="63A4FCCE" w14:textId="77777777" w:rsidTr="00D86B12">
              <w:trPr>
                <w:trHeight w:val="263"/>
              </w:trPr>
              <w:tc>
                <w:tcPr>
                  <w:tcW w:w="5089" w:type="dxa"/>
                </w:tcPr>
                <w:p w14:paraId="6E6009BE" w14:textId="77777777" w:rsidR="001549DB" w:rsidRPr="0057396B" w:rsidRDefault="001549DB" w:rsidP="001549DB">
                  <w:pPr>
                    <w:pStyle w:val="Prrafodelista"/>
                    <w:numPr>
                      <w:ilvl w:val="0"/>
                      <w:numId w:val="29"/>
                    </w:num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>Profesores Asociados</w:t>
                  </w:r>
                </w:p>
              </w:tc>
              <w:tc>
                <w:tcPr>
                  <w:tcW w:w="2816" w:type="dxa"/>
                </w:tcPr>
                <w:p w14:paraId="7562A01A" w14:textId="2BE6EC92" w:rsidR="001549DB" w:rsidRPr="0057396B" w:rsidRDefault="00C778CF" w:rsidP="00023E5F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66</w:t>
                  </w:r>
                  <w:r w:rsidR="001549DB" w:rsidRPr="0057396B">
                    <w:rPr>
                      <w:rFonts w:eastAsia="Calibri" w:cstheme="minorHAnsi"/>
                      <w:sz w:val="20"/>
                      <w:szCs w:val="20"/>
                    </w:rPr>
                    <w:t>%</w:t>
                  </w:r>
                  <w:r w:rsidR="00E2763F">
                    <w:rPr>
                      <w:rFonts w:eastAsia="Calibr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549DB" w:rsidRPr="0057396B" w14:paraId="0DBB79CF" w14:textId="77777777" w:rsidTr="00D86B12">
              <w:trPr>
                <w:trHeight w:val="263"/>
              </w:trPr>
              <w:tc>
                <w:tcPr>
                  <w:tcW w:w="5089" w:type="dxa"/>
                </w:tcPr>
                <w:p w14:paraId="4B835250" w14:textId="30007B04" w:rsidR="001549DB" w:rsidRPr="0057396B" w:rsidRDefault="001549DB" w:rsidP="001549DB">
                  <w:pPr>
                    <w:pStyle w:val="Prrafodelista"/>
                    <w:numPr>
                      <w:ilvl w:val="0"/>
                      <w:numId w:val="29"/>
                    </w:num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>Novele</w:t>
                  </w:r>
                  <w:r w:rsidR="00CB6AEB">
                    <w:rPr>
                      <w:rFonts w:eastAsia="Calibr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816" w:type="dxa"/>
                </w:tcPr>
                <w:p w14:paraId="07F99AFC" w14:textId="495493C4" w:rsidR="001549DB" w:rsidRPr="0057396B" w:rsidRDefault="00172FDF" w:rsidP="001549DB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27</w:t>
                  </w:r>
                  <w:r w:rsidR="001549DB" w:rsidRPr="0057396B">
                    <w:rPr>
                      <w:rFonts w:eastAsia="Calibri" w:cstheme="minorHAnsi"/>
                      <w:sz w:val="20"/>
                      <w:szCs w:val="20"/>
                    </w:rPr>
                    <w:t>%</w:t>
                  </w:r>
                </w:p>
              </w:tc>
            </w:tr>
            <w:tr w:rsidR="001549DB" w:rsidRPr="0057396B" w14:paraId="444E0686" w14:textId="77777777" w:rsidTr="00D86B12">
              <w:trPr>
                <w:trHeight w:val="263"/>
              </w:trPr>
              <w:tc>
                <w:tcPr>
                  <w:tcW w:w="5089" w:type="dxa"/>
                </w:tcPr>
                <w:p w14:paraId="3E15C933" w14:textId="4C451032" w:rsidR="001549DB" w:rsidRPr="0057396B" w:rsidRDefault="00172FDF" w:rsidP="00172FDF">
                  <w:pPr>
                    <w:pStyle w:val="Prrafodelista"/>
                    <w:numPr>
                      <w:ilvl w:val="0"/>
                      <w:numId w:val="29"/>
                    </w:num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 xml:space="preserve">Nº </w:t>
                  </w:r>
                  <w:r w:rsidR="001549DB" w:rsidRPr="0057396B">
                    <w:rPr>
                      <w:rFonts w:eastAsia="Calibri" w:cstheme="minorHAnsi"/>
                      <w:sz w:val="20"/>
                      <w:szCs w:val="20"/>
                    </w:rPr>
                    <w:t>EPA</w:t>
                  </w:r>
                  <w:r w:rsidR="00023E5F">
                    <w:rPr>
                      <w:rFonts w:eastAsia="Calibri" w:cs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 w:cstheme="minorHAnsi"/>
                      <w:sz w:val="20"/>
                      <w:szCs w:val="20"/>
                    </w:rPr>
                    <w:t>gestoras, referentes</w:t>
                  </w:r>
                </w:p>
              </w:tc>
              <w:tc>
                <w:tcPr>
                  <w:tcW w:w="2816" w:type="dxa"/>
                </w:tcPr>
                <w:p w14:paraId="64D46C5D" w14:textId="488EB24B" w:rsidR="001549DB" w:rsidRPr="003C379E" w:rsidRDefault="00E2763F" w:rsidP="003C379E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C379E">
                    <w:rPr>
                      <w:rFonts w:eastAsia="Calibri" w:cstheme="minorHAnsi"/>
                      <w:sz w:val="20"/>
                      <w:szCs w:val="20"/>
                    </w:rPr>
                    <w:t>2</w:t>
                  </w:r>
                  <w:r w:rsidR="00172FDF">
                    <w:rPr>
                      <w:rFonts w:eastAsia="Calibri" w:cstheme="minorHAnsi"/>
                      <w:sz w:val="20"/>
                      <w:szCs w:val="20"/>
                    </w:rPr>
                    <w:t>, 13, 23</w:t>
                  </w:r>
                </w:p>
              </w:tc>
            </w:tr>
            <w:tr w:rsidR="00264E02" w:rsidRPr="0057396B" w14:paraId="79252F6A" w14:textId="77777777" w:rsidTr="00D86B12">
              <w:trPr>
                <w:trHeight w:val="263"/>
              </w:trPr>
              <w:tc>
                <w:tcPr>
                  <w:tcW w:w="5089" w:type="dxa"/>
                </w:tcPr>
                <w:p w14:paraId="66CB4D10" w14:textId="2C5AF932" w:rsidR="00264E02" w:rsidRPr="0057396B" w:rsidRDefault="00CB6AEB" w:rsidP="00CB6AEB">
                  <w:pPr>
                    <w:pStyle w:val="Prrafodelista"/>
                    <w:numPr>
                      <w:ilvl w:val="0"/>
                      <w:numId w:val="29"/>
                    </w:num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Nº de Gu</w:t>
                  </w:r>
                  <w:r w:rsidR="00264E02" w:rsidRPr="0057396B">
                    <w:rPr>
                      <w:rFonts w:eastAsia="Calibri" w:cstheme="minorHAnsi"/>
                      <w:sz w:val="20"/>
                      <w:szCs w:val="20"/>
                    </w:rPr>
                    <w:t xml:space="preserve">ías </w:t>
                  </w:r>
                  <w:r>
                    <w:rPr>
                      <w:rFonts w:eastAsia="Calibri" w:cstheme="minorHAnsi"/>
                      <w:sz w:val="20"/>
                      <w:szCs w:val="20"/>
                    </w:rPr>
                    <w:t>P</w:t>
                  </w:r>
                  <w:r w:rsidR="00264E02" w:rsidRPr="0057396B">
                    <w:rPr>
                      <w:rFonts w:eastAsia="Calibri" w:cstheme="minorHAnsi"/>
                      <w:sz w:val="20"/>
                      <w:szCs w:val="20"/>
                    </w:rPr>
                    <w:t>rácticas</w:t>
                  </w:r>
                </w:p>
              </w:tc>
              <w:tc>
                <w:tcPr>
                  <w:tcW w:w="2816" w:type="dxa"/>
                </w:tcPr>
                <w:p w14:paraId="20585E45" w14:textId="2BBDE58A" w:rsidR="00264E02" w:rsidRPr="0057396B" w:rsidRDefault="00023E5F" w:rsidP="001549DB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264E02" w:rsidRPr="0057396B" w14:paraId="63385E4B" w14:textId="77777777" w:rsidTr="00D86B12">
              <w:trPr>
                <w:trHeight w:val="263"/>
              </w:trPr>
              <w:tc>
                <w:tcPr>
                  <w:tcW w:w="5089" w:type="dxa"/>
                </w:tcPr>
                <w:p w14:paraId="16EEF326" w14:textId="2DDCD4C1" w:rsidR="00264E02" w:rsidRPr="0057396B" w:rsidRDefault="00264E02" w:rsidP="00E2763F">
                  <w:pPr>
                    <w:pStyle w:val="Prrafodelista"/>
                    <w:numPr>
                      <w:ilvl w:val="0"/>
                      <w:numId w:val="29"/>
                    </w:num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>Nº de iniciativas</w:t>
                  </w:r>
                  <w:r w:rsidR="00172FDF">
                    <w:rPr>
                      <w:rFonts w:eastAsia="Calibri" w:cstheme="minorHAnsi"/>
                      <w:sz w:val="20"/>
                      <w:szCs w:val="20"/>
                    </w:rPr>
                    <w:t>/participación</w:t>
                  </w:r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 xml:space="preserve"> por servicio</w:t>
                  </w:r>
                  <w:r w:rsidR="00172FDF">
                    <w:rPr>
                      <w:rFonts w:eastAsia="Calibri" w:cstheme="minorHAnsi"/>
                      <w:sz w:val="20"/>
                      <w:szCs w:val="20"/>
                    </w:rPr>
                    <w:t xml:space="preserve"> (n=38)</w:t>
                  </w:r>
                  <w:r w:rsidR="00D86B12">
                    <w:rPr>
                      <w:rFonts w:eastAsia="Calibri" w:cstheme="minorHAnsi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2816" w:type="dxa"/>
                </w:tcPr>
                <w:p w14:paraId="67F2A888" w14:textId="4EF2C579" w:rsidR="00264E02" w:rsidRPr="0057396B" w:rsidRDefault="00E2763F" w:rsidP="00172FDF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CEX</w:t>
                  </w:r>
                  <w:r w:rsidR="00071D04">
                    <w:rPr>
                      <w:rFonts w:eastAsia="Calibri" w:cstheme="minorHAnsi"/>
                      <w:sz w:val="20"/>
                      <w:szCs w:val="20"/>
                    </w:rPr>
                    <w:t xml:space="preserve"> 10</w:t>
                  </w:r>
                  <w:r>
                    <w:rPr>
                      <w:rFonts w:eastAsia="Calibri" w:cstheme="minorHAnsi"/>
                      <w:sz w:val="20"/>
                      <w:szCs w:val="20"/>
                    </w:rPr>
                    <w:t>,</w:t>
                  </w:r>
                  <w:r w:rsidR="00172FDF">
                    <w:rPr>
                      <w:rFonts w:eastAsia="Calibri" w:cstheme="minorHAnsi"/>
                      <w:sz w:val="20"/>
                      <w:szCs w:val="20"/>
                    </w:rPr>
                    <w:t xml:space="preserve"> HDD 6, </w:t>
                  </w:r>
                  <w:r>
                    <w:rPr>
                      <w:rFonts w:eastAsia="Calibri" w:cstheme="minorHAnsi"/>
                      <w:sz w:val="20"/>
                      <w:szCs w:val="20"/>
                    </w:rPr>
                    <w:t>HD 5,</w:t>
                  </w:r>
                  <w:r w:rsidR="00672B8B">
                    <w:rPr>
                      <w:rFonts w:eastAsia="Calibri" w:cstheme="minorHAnsi"/>
                      <w:sz w:val="20"/>
                      <w:szCs w:val="20"/>
                    </w:rPr>
                    <w:t xml:space="preserve"> geriatría 5,</w:t>
                  </w:r>
                  <w:r w:rsidR="00172FDF">
                    <w:rPr>
                      <w:rFonts w:eastAsia="Calibri" w:cstheme="minorHAnsi"/>
                      <w:sz w:val="20"/>
                      <w:szCs w:val="20"/>
                    </w:rPr>
                    <w:t xml:space="preserve"> psiquiatría 4</w:t>
                  </w:r>
                  <w:r w:rsidR="00D565FD">
                    <w:rPr>
                      <w:rFonts w:eastAsia="Calibri" w:cstheme="minorHAnsi"/>
                      <w:sz w:val="20"/>
                      <w:szCs w:val="20"/>
                    </w:rPr>
                    <w:t>,</w:t>
                  </w:r>
                  <w:r>
                    <w:rPr>
                      <w:rFonts w:eastAsia="Calibri" w:cstheme="minorHAnsi"/>
                      <w:sz w:val="20"/>
                      <w:szCs w:val="20"/>
                    </w:rPr>
                    <w:t xml:space="preserve"> I+</w:t>
                  </w:r>
                  <w:r w:rsidR="00071D04">
                    <w:rPr>
                      <w:rFonts w:eastAsia="Calibri" w:cstheme="minorHAnsi"/>
                      <w:sz w:val="20"/>
                      <w:szCs w:val="20"/>
                    </w:rPr>
                    <w:t>D+I 4</w:t>
                  </w:r>
                  <w:r w:rsidR="00172FDF">
                    <w:rPr>
                      <w:rFonts w:eastAsia="Calibri" w:cstheme="minorHAnsi"/>
                      <w:sz w:val="20"/>
                      <w:szCs w:val="20"/>
                    </w:rPr>
                    <w:t>, QX</w:t>
                  </w:r>
                  <w:r>
                    <w:rPr>
                      <w:rFonts w:eastAsia="Calibri" w:cstheme="minorHAnsi"/>
                      <w:sz w:val="20"/>
                      <w:szCs w:val="20"/>
                    </w:rPr>
                    <w:t xml:space="preserve"> 1, </w:t>
                  </w:r>
                  <w:r w:rsidR="00172FDF">
                    <w:rPr>
                      <w:rFonts w:eastAsia="Calibri" w:cstheme="minorHAnsi"/>
                      <w:sz w:val="20"/>
                      <w:szCs w:val="20"/>
                    </w:rPr>
                    <w:t>hematología</w:t>
                  </w:r>
                  <w:r w:rsidR="00672B8B">
                    <w:rPr>
                      <w:rFonts w:eastAsia="Calibri" w:cstheme="minorHAnsi"/>
                      <w:sz w:val="20"/>
                      <w:szCs w:val="20"/>
                    </w:rPr>
                    <w:t xml:space="preserve"> 1, gine</w:t>
                  </w:r>
                  <w:r w:rsidR="00172FDF">
                    <w:rPr>
                      <w:rFonts w:eastAsia="Calibri" w:cstheme="minorHAnsi"/>
                      <w:sz w:val="20"/>
                      <w:szCs w:val="20"/>
                    </w:rPr>
                    <w:t>cología</w:t>
                  </w:r>
                  <w:r w:rsidR="00672B8B">
                    <w:rPr>
                      <w:rFonts w:eastAsia="Calibri" w:cstheme="minorHAnsi"/>
                      <w:sz w:val="20"/>
                      <w:szCs w:val="20"/>
                    </w:rPr>
                    <w:t xml:space="preserve"> 1, </w:t>
                  </w:r>
                  <w:r w:rsidR="00172FDF">
                    <w:rPr>
                      <w:rFonts w:eastAsia="Calibri" w:cstheme="minorHAnsi"/>
                      <w:sz w:val="20"/>
                      <w:szCs w:val="20"/>
                    </w:rPr>
                    <w:t>n</w:t>
                  </w:r>
                  <w:r w:rsidR="00D565FD">
                    <w:rPr>
                      <w:rFonts w:eastAsia="Calibri" w:cstheme="minorHAnsi"/>
                      <w:sz w:val="20"/>
                      <w:szCs w:val="20"/>
                    </w:rPr>
                    <w:t>eumología 1</w:t>
                  </w:r>
                </w:p>
              </w:tc>
            </w:tr>
            <w:tr w:rsidR="001549DB" w:rsidRPr="00DD3B3B" w14:paraId="5BFC7CA8" w14:textId="77777777" w:rsidTr="00D86B12">
              <w:trPr>
                <w:trHeight w:val="263"/>
              </w:trPr>
              <w:tc>
                <w:tcPr>
                  <w:tcW w:w="5089" w:type="dxa"/>
                </w:tcPr>
                <w:p w14:paraId="70C9CBF5" w14:textId="77777777" w:rsidR="001549DB" w:rsidRPr="0057396B" w:rsidRDefault="001549DB" w:rsidP="001549DB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57396B">
                    <w:rPr>
                      <w:rFonts w:eastAsia="Calibri" w:cstheme="minorHAnsi"/>
                      <w:sz w:val="20"/>
                      <w:szCs w:val="20"/>
                    </w:rPr>
                    <w:t>Apoyo a la investigación</w:t>
                  </w:r>
                </w:p>
              </w:tc>
              <w:tc>
                <w:tcPr>
                  <w:tcW w:w="2816" w:type="dxa"/>
                </w:tcPr>
                <w:p w14:paraId="08A278AF" w14:textId="77C0FE15" w:rsidR="001549DB" w:rsidRPr="0075060C" w:rsidRDefault="0057396B" w:rsidP="001549DB">
                  <w:pPr>
                    <w:spacing w:line="254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75060C">
                    <w:rPr>
                      <w:rFonts w:eastAsia="Calibri" w:cstheme="minorHAnsi"/>
                      <w:sz w:val="20"/>
                      <w:szCs w:val="20"/>
                    </w:rPr>
                    <w:t>Univ.</w:t>
                  </w:r>
                  <w:r w:rsidR="001549DB" w:rsidRPr="0075060C">
                    <w:rPr>
                      <w:rFonts w:eastAsia="Calibri" w:cstheme="minorHAnsi"/>
                      <w:sz w:val="20"/>
                      <w:szCs w:val="20"/>
                    </w:rPr>
                    <w:t xml:space="preserve"> Europea, </w:t>
                  </w:r>
                  <w:r w:rsidR="00312E65" w:rsidRPr="0075060C">
                    <w:rPr>
                      <w:rFonts w:eastAsia="Calibri" w:cstheme="minorHAnsi"/>
                      <w:sz w:val="20"/>
                      <w:szCs w:val="20"/>
                    </w:rPr>
                    <w:t xml:space="preserve">Fundación </w:t>
                  </w:r>
                  <w:proofErr w:type="spellStart"/>
                  <w:proofErr w:type="gramStart"/>
                  <w:r w:rsidR="00312E65" w:rsidRPr="0075060C">
                    <w:rPr>
                      <w:rFonts w:eastAsia="Calibri" w:cstheme="minorHAnsi"/>
                      <w:sz w:val="20"/>
                      <w:szCs w:val="20"/>
                    </w:rPr>
                    <w:t>Biomédica,</w:t>
                  </w:r>
                  <w:r w:rsidR="001549DB" w:rsidRPr="0075060C">
                    <w:rPr>
                      <w:rFonts w:eastAsia="Calibri" w:cstheme="minorHAnsi"/>
                      <w:sz w:val="20"/>
                      <w:szCs w:val="20"/>
                    </w:rPr>
                    <w:t>Dep</w:t>
                  </w:r>
                  <w:proofErr w:type="spellEnd"/>
                  <w:proofErr w:type="gramEnd"/>
                  <w:r w:rsidR="001549DB" w:rsidRPr="0075060C">
                    <w:rPr>
                      <w:rFonts w:eastAsia="Calibri" w:cstheme="minorHAnsi"/>
                      <w:sz w:val="20"/>
                      <w:szCs w:val="20"/>
                    </w:rPr>
                    <w:t>. I+D+i</w:t>
                  </w:r>
                </w:p>
              </w:tc>
            </w:tr>
          </w:tbl>
          <w:p w14:paraId="50C5B17B" w14:textId="2585ACB0" w:rsidR="00682448" w:rsidRPr="00D86B12" w:rsidRDefault="00D86B12" w:rsidP="00D86B12">
            <w:pPr>
              <w:spacing w:line="254" w:lineRule="auto"/>
              <w:jc w:val="both"/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*</w:t>
            </w:r>
            <w:r w:rsidR="00CB6AEB">
              <w:rPr>
                <w:rFonts w:eastAsia="Calibri" w:cstheme="minorHAnsi"/>
                <w:sz w:val="20"/>
                <w:szCs w:val="20"/>
              </w:rPr>
              <w:t>A</w:t>
            </w:r>
            <w:r w:rsidRPr="00D86B12">
              <w:rPr>
                <w:rFonts w:eastAsia="Calibri" w:cstheme="minorHAnsi"/>
                <w:sz w:val="20"/>
                <w:szCs w:val="20"/>
              </w:rPr>
              <w:t xml:space="preserve">lgunos </w:t>
            </w:r>
            <w:r>
              <w:rPr>
                <w:rFonts w:eastAsia="Calibri" w:cstheme="minorHAnsi"/>
                <w:sz w:val="20"/>
                <w:szCs w:val="20"/>
              </w:rPr>
              <w:t xml:space="preserve">enfermeros </w:t>
            </w:r>
            <w:r w:rsidR="00D565FD">
              <w:rPr>
                <w:rFonts w:eastAsia="Calibri" w:cstheme="minorHAnsi"/>
                <w:sz w:val="20"/>
                <w:szCs w:val="20"/>
              </w:rPr>
              <w:t xml:space="preserve">participan en o </w:t>
            </w:r>
            <w:r w:rsidRPr="00D86B12">
              <w:rPr>
                <w:rFonts w:eastAsia="Calibri" w:cstheme="minorHAnsi"/>
                <w:sz w:val="20"/>
                <w:szCs w:val="20"/>
              </w:rPr>
              <w:t>dirigen más de un proyecto</w:t>
            </w:r>
            <w:r w:rsidR="00CB6AEB">
              <w:rPr>
                <w:rFonts w:eastAsia="Calibri" w:cstheme="minorHAnsi"/>
                <w:sz w:val="20"/>
                <w:szCs w:val="20"/>
              </w:rPr>
              <w:t>; ** S</w:t>
            </w:r>
            <w:r>
              <w:rPr>
                <w:rFonts w:eastAsia="Calibri" w:cstheme="minorHAnsi"/>
                <w:sz w:val="20"/>
                <w:szCs w:val="20"/>
              </w:rPr>
              <w:t>e consideran proyectos todas las iniciativas presentadas en los congresos, aquellos que están en fase de reclutamiento y los que presentan al menos la aprobación por el CEI</w:t>
            </w:r>
            <w:r w:rsidR="00CB6AEB">
              <w:rPr>
                <w:rFonts w:eastAsia="Calibri" w:cstheme="minorHAnsi"/>
                <w:sz w:val="20"/>
                <w:szCs w:val="20"/>
              </w:rPr>
              <w:t>M</w:t>
            </w:r>
            <w:r>
              <w:rPr>
                <w:rFonts w:eastAsia="Calibri" w:cstheme="minorHAnsi"/>
                <w:sz w:val="20"/>
                <w:szCs w:val="20"/>
              </w:rPr>
              <w:t>/Comisión de Investigación desde enero 2023-actualidad.</w:t>
            </w:r>
          </w:p>
          <w:p w14:paraId="69262195" w14:textId="2F1B98E7" w:rsidR="008626AC" w:rsidRPr="0057396B" w:rsidRDefault="008626AC" w:rsidP="0057396B">
            <w:p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57396B"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lastRenderedPageBreak/>
              <w:t xml:space="preserve">Eje 1: </w:t>
            </w:r>
            <w:r w:rsidR="002A4567"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>-</w:t>
            </w:r>
            <w:r w:rsidR="00A1047B" w:rsidRPr="00D86B12">
              <w:rPr>
                <w:rFonts w:eastAsia="Calibri" w:cstheme="minorHAnsi"/>
                <w:sz w:val="20"/>
                <w:szCs w:val="20"/>
              </w:rPr>
              <w:t>A</w:t>
            </w:r>
            <w:r w:rsidRPr="0057396B">
              <w:rPr>
                <w:rFonts w:eastAsia="Calibri" w:cstheme="minorHAnsi"/>
                <w:sz w:val="20"/>
                <w:szCs w:val="20"/>
              </w:rPr>
              <w:t>ctualizar</w:t>
            </w:r>
            <w:r w:rsidR="001549DB" w:rsidRPr="0057396B">
              <w:rPr>
                <w:rFonts w:eastAsia="Calibri" w:cstheme="minorHAnsi"/>
                <w:sz w:val="20"/>
                <w:szCs w:val="20"/>
              </w:rPr>
              <w:t xml:space="preserve"> periódicamente</w:t>
            </w:r>
            <w:r w:rsidRPr="0057396B">
              <w:rPr>
                <w:rFonts w:eastAsia="Calibri" w:cstheme="minorHAnsi"/>
                <w:sz w:val="20"/>
                <w:szCs w:val="20"/>
              </w:rPr>
              <w:t xml:space="preserve"> el mapa de profesionales formados en investigación</w:t>
            </w:r>
            <w:r w:rsidR="001E2716">
              <w:rPr>
                <w:rFonts w:eastAsia="Calibri" w:cstheme="minorHAnsi"/>
                <w:sz w:val="20"/>
                <w:szCs w:val="20"/>
              </w:rPr>
              <w:t xml:space="preserve"> con </w:t>
            </w:r>
            <w:r w:rsidRPr="0057396B">
              <w:rPr>
                <w:rFonts w:eastAsia="Calibri" w:cstheme="minorHAnsi"/>
                <w:sz w:val="20"/>
                <w:szCs w:val="20"/>
              </w:rPr>
              <w:t>intereses y expectativas.</w:t>
            </w:r>
            <w:r w:rsidRPr="0057396B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1E2716">
              <w:rPr>
                <w:rFonts w:eastAsia="Calibri" w:cstheme="minorHAnsi"/>
                <w:b/>
                <w:sz w:val="20"/>
                <w:szCs w:val="20"/>
              </w:rPr>
              <w:t>–</w:t>
            </w:r>
            <w:r w:rsidR="001E2716" w:rsidRPr="001E2716">
              <w:rPr>
                <w:rFonts w:eastAsia="Calibri" w:cstheme="minorHAnsi"/>
                <w:sz w:val="20"/>
                <w:szCs w:val="20"/>
              </w:rPr>
              <w:t>P</w:t>
            </w:r>
            <w:r w:rsidRPr="001E2716">
              <w:rPr>
                <w:rFonts w:eastAsia="Calibri" w:cstheme="minorHAnsi"/>
                <w:sz w:val="20"/>
                <w:szCs w:val="20"/>
              </w:rPr>
              <w:t>o</w:t>
            </w:r>
            <w:r w:rsidRPr="0057396B">
              <w:rPr>
                <w:rFonts w:eastAsia="Calibri" w:cstheme="minorHAnsi"/>
                <w:sz w:val="20"/>
                <w:szCs w:val="20"/>
              </w:rPr>
              <w:t>tenciar la</w:t>
            </w:r>
            <w:r w:rsidR="001E2716">
              <w:rPr>
                <w:rFonts w:eastAsia="Calibri" w:cstheme="minorHAnsi"/>
                <w:sz w:val="20"/>
                <w:szCs w:val="20"/>
              </w:rPr>
              <w:t xml:space="preserve"> figura enfermera</w:t>
            </w:r>
            <w:r w:rsidRPr="0057396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E2716">
              <w:rPr>
                <w:rFonts w:eastAsia="Calibri" w:cstheme="minorHAnsi"/>
                <w:sz w:val="20"/>
                <w:szCs w:val="20"/>
              </w:rPr>
              <w:t>referente/</w:t>
            </w:r>
            <w:r w:rsidRPr="0057396B">
              <w:rPr>
                <w:rFonts w:eastAsia="Calibri" w:cstheme="minorHAnsi"/>
                <w:sz w:val="20"/>
                <w:szCs w:val="20"/>
              </w:rPr>
              <w:t xml:space="preserve">consultora en </w:t>
            </w:r>
            <w:r w:rsidR="001E2716">
              <w:rPr>
                <w:rFonts w:eastAsia="Calibri" w:cstheme="minorHAnsi"/>
                <w:sz w:val="20"/>
                <w:szCs w:val="20"/>
              </w:rPr>
              <w:t>el ámbito asistencial</w:t>
            </w:r>
            <w:r w:rsidRPr="0057396B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4C51AE3" w14:textId="29350267" w:rsidR="008626AC" w:rsidRPr="0057396B" w:rsidRDefault="008626AC" w:rsidP="001E2716">
            <w:pPr>
              <w:spacing w:line="254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7396B"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 xml:space="preserve">Eje 2: </w:t>
            </w:r>
            <w:r w:rsidR="002A4567"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>-</w:t>
            </w:r>
            <w:r w:rsidR="001E2716" w:rsidRPr="0057396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E2716">
              <w:rPr>
                <w:rFonts w:eastAsia="Calibri" w:cstheme="minorHAnsi"/>
                <w:sz w:val="20"/>
                <w:szCs w:val="20"/>
              </w:rPr>
              <w:t xml:space="preserve">Departamento de I+D+i: </w:t>
            </w:r>
            <w:r w:rsidRPr="0057396B">
              <w:rPr>
                <w:rFonts w:eastAsia="Calibri" w:cstheme="minorHAnsi"/>
                <w:sz w:val="20"/>
                <w:szCs w:val="20"/>
              </w:rPr>
              <w:t xml:space="preserve">En cada </w:t>
            </w:r>
            <w:r w:rsidR="001E2716">
              <w:rPr>
                <w:rFonts w:eastAsia="Calibri" w:cstheme="minorHAnsi"/>
                <w:sz w:val="20"/>
                <w:szCs w:val="20"/>
              </w:rPr>
              <w:t>línea de investigación promovida por este Departamento</w:t>
            </w:r>
            <w:r w:rsidRPr="0057396B">
              <w:rPr>
                <w:rFonts w:eastAsia="Calibri" w:cstheme="minorHAnsi"/>
                <w:sz w:val="20"/>
                <w:szCs w:val="20"/>
              </w:rPr>
              <w:t xml:space="preserve"> se fomentará la participaci</w:t>
            </w:r>
            <w:r w:rsidR="001E2716">
              <w:rPr>
                <w:rFonts w:eastAsia="Calibri" w:cstheme="minorHAnsi"/>
                <w:sz w:val="20"/>
                <w:szCs w:val="20"/>
              </w:rPr>
              <w:t>ón multidisciplinar y multicé</w:t>
            </w:r>
            <w:r w:rsidRPr="0057396B">
              <w:rPr>
                <w:rFonts w:eastAsia="Calibri" w:cstheme="minorHAnsi"/>
                <w:sz w:val="20"/>
                <w:szCs w:val="20"/>
              </w:rPr>
              <w:t>ntrica.</w:t>
            </w:r>
            <w:r w:rsidR="0057396B"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="001E2716">
              <w:rPr>
                <w:rFonts w:eastAsia="Calibri" w:cstheme="minorHAnsi"/>
                <w:sz w:val="20"/>
                <w:szCs w:val="20"/>
              </w:rPr>
              <w:t>M</w:t>
            </w:r>
            <w:r w:rsidRPr="0057396B">
              <w:rPr>
                <w:rFonts w:eastAsia="Calibri" w:cstheme="minorHAnsi"/>
                <w:sz w:val="20"/>
                <w:szCs w:val="20"/>
              </w:rPr>
              <w:t xml:space="preserve">antendrá activa la información </w:t>
            </w:r>
            <w:r w:rsidR="001E2716">
              <w:rPr>
                <w:rFonts w:eastAsia="Calibri" w:cstheme="minorHAnsi"/>
                <w:sz w:val="20"/>
                <w:szCs w:val="20"/>
              </w:rPr>
              <w:t>de las</w:t>
            </w:r>
            <w:r w:rsidRPr="0057396B">
              <w:rPr>
                <w:rFonts w:eastAsia="Calibri" w:cstheme="minorHAnsi"/>
                <w:sz w:val="20"/>
                <w:szCs w:val="20"/>
              </w:rPr>
              <w:t xml:space="preserve"> actividades formativas a través de </w:t>
            </w:r>
            <w:r w:rsidR="00267988">
              <w:rPr>
                <w:rFonts w:eastAsia="Calibri" w:cstheme="minorHAnsi"/>
                <w:sz w:val="20"/>
                <w:szCs w:val="20"/>
              </w:rPr>
              <w:t>intranet y correo electrónico</w:t>
            </w:r>
            <w:r w:rsidRPr="0057396B">
              <w:rPr>
                <w:rFonts w:eastAsia="Calibri" w:cstheme="minorHAnsi"/>
                <w:sz w:val="20"/>
                <w:szCs w:val="20"/>
              </w:rPr>
              <w:t>.</w:t>
            </w:r>
            <w:r w:rsidR="0057396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67988">
              <w:rPr>
                <w:rFonts w:eastAsia="Calibri" w:cstheme="minorHAnsi"/>
                <w:sz w:val="20"/>
                <w:szCs w:val="20"/>
              </w:rPr>
              <w:t>–Promoverá la incorporación de</w:t>
            </w:r>
            <w:r w:rsidRPr="0057396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E2716">
              <w:rPr>
                <w:rFonts w:eastAsia="Calibri" w:cstheme="minorHAnsi"/>
                <w:sz w:val="20"/>
                <w:szCs w:val="20"/>
              </w:rPr>
              <w:t xml:space="preserve">acciones específicas en investigación </w:t>
            </w:r>
            <w:r w:rsidRPr="0057396B">
              <w:rPr>
                <w:rFonts w:eastAsia="Calibri" w:cstheme="minorHAnsi"/>
                <w:sz w:val="20"/>
                <w:szCs w:val="20"/>
              </w:rPr>
              <w:t>al Plan de Formació</w:t>
            </w:r>
            <w:r w:rsidR="001E2716">
              <w:rPr>
                <w:rFonts w:eastAsia="Calibri" w:cstheme="minorHAnsi"/>
                <w:sz w:val="20"/>
                <w:szCs w:val="20"/>
              </w:rPr>
              <w:t>n Continuada anual del hospital</w:t>
            </w:r>
            <w:r w:rsidRPr="0057396B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801FCEC" w14:textId="37B4ECF7" w:rsidR="008626AC" w:rsidRPr="0057396B" w:rsidRDefault="002A4567" w:rsidP="00267988">
            <w:pPr>
              <w:spacing w:line="254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>Eje 3: -</w:t>
            </w:r>
            <w:r w:rsidR="00267988">
              <w:rPr>
                <w:rFonts w:eastAsia="Calibri" w:cstheme="minorHAnsi"/>
                <w:sz w:val="20"/>
                <w:szCs w:val="20"/>
              </w:rPr>
              <w:t xml:space="preserve">Se difundirán </w:t>
            </w:r>
            <w:r w:rsidR="00267988" w:rsidRPr="0057396B">
              <w:rPr>
                <w:rFonts w:eastAsia="Calibri" w:cstheme="minorHAnsi"/>
                <w:sz w:val="20"/>
                <w:szCs w:val="20"/>
              </w:rPr>
              <w:t xml:space="preserve">a través de </w:t>
            </w:r>
            <w:r w:rsidR="00267988">
              <w:rPr>
                <w:rFonts w:eastAsia="Calibri" w:cstheme="minorHAnsi"/>
                <w:sz w:val="20"/>
                <w:szCs w:val="20"/>
              </w:rPr>
              <w:t>intranet y correo electrónico los logros de los profesionales.</w:t>
            </w:r>
            <w:r w:rsidR="0057396B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–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>El departamento de I+D+i m</w:t>
            </w:r>
            <w:r w:rsidR="00267988">
              <w:rPr>
                <w:rFonts w:eastAsia="Calibri" w:cstheme="minorHAnsi"/>
                <w:sz w:val="20"/>
                <w:szCs w:val="20"/>
              </w:rPr>
              <w:t>antendrá activa la información de convocatorias, premios y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 enlaces de interés a través de la intranet y del correo corporativo.</w:t>
            </w:r>
          </w:p>
          <w:p w14:paraId="46D11568" w14:textId="00196A0F" w:rsidR="008626AC" w:rsidRPr="0057396B" w:rsidRDefault="002A4567" w:rsidP="0057396B">
            <w:pPr>
              <w:jc w:val="both"/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>Eje 4: -</w:t>
            </w:r>
            <w:r w:rsidR="0057396B"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>S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>e mantendrá el contacto con otros centros ofreciéndoles la oportunidad de participar en estudios multicéntricos.</w:t>
            </w:r>
            <w:r w:rsidR="0057396B"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>-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Desarrollo de encuesta a nivel </w:t>
            </w:r>
            <w:proofErr w:type="spellStart"/>
            <w:r w:rsidR="008626AC" w:rsidRPr="0057396B">
              <w:rPr>
                <w:rFonts w:eastAsia="Calibri" w:cstheme="minorHAnsi"/>
                <w:sz w:val="20"/>
                <w:szCs w:val="20"/>
              </w:rPr>
              <w:t>multicentrico</w:t>
            </w:r>
            <w:proofErr w:type="spellEnd"/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 dirigida a los profesionales, con el fin de </w:t>
            </w:r>
            <w:r w:rsidR="004472B2">
              <w:rPr>
                <w:rFonts w:eastAsia="Calibri" w:cstheme="minorHAnsi"/>
                <w:sz w:val="20"/>
                <w:szCs w:val="20"/>
              </w:rPr>
              <w:t xml:space="preserve">detectar e impulsar 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>el potencial investigador</w:t>
            </w:r>
            <w:r w:rsidR="004472B2">
              <w:rPr>
                <w:rFonts w:eastAsia="Calibri" w:cstheme="minorHAnsi"/>
                <w:sz w:val="20"/>
                <w:szCs w:val="20"/>
              </w:rPr>
              <w:t xml:space="preserve"> del profesional asistencial.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5F69833D" w14:textId="71C81F9C" w:rsidR="002A4567" w:rsidRDefault="002A4567" w:rsidP="003A69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>Eje 5: -</w:t>
            </w:r>
            <w:r w:rsidRPr="004472B2">
              <w:rPr>
                <w:rFonts w:eastAsia="Calibri" w:cstheme="minorHAnsi"/>
                <w:sz w:val="20"/>
                <w:szCs w:val="20"/>
              </w:rPr>
              <w:t>P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>roceso de selección para la incorporación de Enfermera de Investigación en el hospital.</w:t>
            </w:r>
            <w:r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>Se fomentará la participación en investigación de los profesores asociados.</w:t>
            </w:r>
            <w:r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Se fomentará la interactuación con otros centros a las Enfermeras de Práctica Avanzada (EPA) </w:t>
            </w:r>
            <w:r w:rsidR="004472B2">
              <w:rPr>
                <w:rFonts w:eastAsia="Calibri" w:cstheme="minorHAnsi"/>
                <w:sz w:val="20"/>
                <w:szCs w:val="20"/>
              </w:rPr>
              <w:t>del HUIS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. </w:t>
            </w:r>
            <w:r>
              <w:rPr>
                <w:rFonts w:eastAsia="Calibri" w:cstheme="minorHAnsi"/>
                <w:sz w:val="20"/>
                <w:szCs w:val="20"/>
              </w:rPr>
              <w:t>-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Se </w:t>
            </w:r>
            <w:r w:rsidR="004472B2">
              <w:rPr>
                <w:rFonts w:eastAsia="Calibri" w:cstheme="minorHAnsi"/>
                <w:sz w:val="20"/>
                <w:szCs w:val="20"/>
              </w:rPr>
              <w:t xml:space="preserve">promoverá, a través de la Fundación </w:t>
            </w:r>
            <w:r w:rsidR="00CB6AEB">
              <w:rPr>
                <w:rFonts w:eastAsia="Calibri" w:cstheme="minorHAnsi"/>
                <w:sz w:val="20"/>
                <w:szCs w:val="20"/>
              </w:rPr>
              <w:t>B</w:t>
            </w:r>
            <w:r w:rsidR="004472B2">
              <w:rPr>
                <w:rFonts w:eastAsia="Calibri" w:cstheme="minorHAnsi"/>
                <w:sz w:val="20"/>
                <w:szCs w:val="20"/>
              </w:rPr>
              <w:t>iomédica, el aumento en el número de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 intensificaciones </w:t>
            </w:r>
            <w:r w:rsidR="004472B2">
              <w:rPr>
                <w:rFonts w:eastAsia="Calibri" w:cstheme="minorHAnsi"/>
                <w:sz w:val="20"/>
                <w:szCs w:val="20"/>
              </w:rPr>
              <w:t xml:space="preserve">enfermeras 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>investiga</w:t>
            </w:r>
            <w:r w:rsidR="00DA3FF7">
              <w:rPr>
                <w:rFonts w:eastAsia="Calibri" w:cstheme="minorHAnsi"/>
                <w:sz w:val="20"/>
                <w:szCs w:val="20"/>
              </w:rPr>
              <w:t>doras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. </w:t>
            </w:r>
            <w:r>
              <w:rPr>
                <w:rFonts w:eastAsia="Calibri" w:cstheme="minorHAnsi"/>
                <w:sz w:val="20"/>
                <w:szCs w:val="20"/>
              </w:rPr>
              <w:t>-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>Se gestionarán recursos para colaborar en la financiación de publicaciones.</w:t>
            </w:r>
            <w:r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Vincular la investigación a las decisiones adoptadas en la Comisión de Cuidados relacionadas con la </w:t>
            </w:r>
            <w:r w:rsidR="00CB6AEB">
              <w:rPr>
                <w:rFonts w:eastAsia="Calibri" w:cstheme="minorHAnsi"/>
                <w:sz w:val="20"/>
                <w:szCs w:val="20"/>
              </w:rPr>
              <w:t>P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ráctica </w:t>
            </w:r>
            <w:r w:rsidR="00CB6AEB">
              <w:rPr>
                <w:rFonts w:eastAsia="Calibri" w:cstheme="minorHAnsi"/>
                <w:sz w:val="20"/>
                <w:szCs w:val="20"/>
              </w:rPr>
              <w:t>C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línica basada en la </w:t>
            </w:r>
            <w:r w:rsidR="00CB6AEB">
              <w:rPr>
                <w:rFonts w:eastAsia="Calibri" w:cstheme="minorHAnsi"/>
                <w:sz w:val="20"/>
                <w:szCs w:val="20"/>
              </w:rPr>
              <w:t>E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videncia </w:t>
            </w:r>
            <w:r w:rsidR="00CB6AEB">
              <w:rPr>
                <w:rFonts w:eastAsia="Calibri" w:cstheme="minorHAnsi"/>
                <w:sz w:val="20"/>
                <w:szCs w:val="20"/>
              </w:rPr>
              <w:t>C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ientífica y Guías de Buenas Practicas. </w:t>
            </w:r>
          </w:p>
          <w:p w14:paraId="3E5A833C" w14:textId="384FBE7D" w:rsidR="008626AC" w:rsidRPr="0057396B" w:rsidRDefault="002A4567" w:rsidP="002A456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>Eje 6: -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Se realizarán mapas de experiencia del paciente. </w:t>
            </w:r>
            <w:r>
              <w:rPr>
                <w:rFonts w:eastAsia="Calibri" w:cstheme="minorHAnsi"/>
                <w:sz w:val="20"/>
                <w:szCs w:val="20"/>
              </w:rPr>
              <w:t>-</w:t>
            </w:r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El servicio de Atención al Paciente y el departamento de I+D+i pedirá un </w:t>
            </w:r>
            <w:proofErr w:type="spellStart"/>
            <w:r w:rsidR="008626AC" w:rsidRPr="0057396B">
              <w:rPr>
                <w:rFonts w:eastAsia="Calibri" w:cstheme="minorHAnsi"/>
                <w:sz w:val="20"/>
                <w:szCs w:val="20"/>
              </w:rPr>
              <w:t>feedback</w:t>
            </w:r>
            <w:proofErr w:type="spellEnd"/>
            <w:r w:rsidR="008626AC" w:rsidRPr="0057396B">
              <w:rPr>
                <w:rFonts w:eastAsia="Calibri" w:cstheme="minorHAnsi"/>
                <w:sz w:val="20"/>
                <w:szCs w:val="20"/>
              </w:rPr>
              <w:t xml:space="preserve"> a los pacientes sobre la calidad asistencial que derive en una investigación cualitativa.</w:t>
            </w:r>
          </w:p>
          <w:p w14:paraId="5332FD76" w14:textId="1981DBAD" w:rsidR="00295144" w:rsidRPr="0057396B" w:rsidRDefault="007E3695" w:rsidP="0088412A">
            <w:pPr>
              <w:spacing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7396B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295144" w:rsidRPr="0057396B">
              <w:rPr>
                <w:rFonts w:cstheme="minorHAnsi"/>
                <w:b/>
                <w:bCs/>
                <w:sz w:val="20"/>
                <w:szCs w:val="20"/>
              </w:rPr>
              <w:t xml:space="preserve">-5 </w:t>
            </w:r>
            <w:r w:rsidRPr="0057396B">
              <w:rPr>
                <w:rFonts w:cstheme="minorHAnsi"/>
                <w:b/>
                <w:bCs/>
                <w:sz w:val="20"/>
                <w:szCs w:val="20"/>
              </w:rPr>
              <w:t>Descripción/</w:t>
            </w:r>
            <w:r w:rsidR="00295144" w:rsidRPr="0057396B">
              <w:rPr>
                <w:rFonts w:cstheme="minorHAnsi"/>
                <w:b/>
                <w:bCs/>
                <w:sz w:val="20"/>
                <w:szCs w:val="20"/>
              </w:rPr>
              <w:t xml:space="preserve">Responsables y Cronograma 2023 por cuatrimestre </w:t>
            </w:r>
          </w:p>
          <w:tbl>
            <w:tblPr>
              <w:tblStyle w:val="Tablaconcuadrcula"/>
              <w:tblW w:w="8425" w:type="dxa"/>
              <w:tblLayout w:type="fixed"/>
              <w:tblLook w:val="04A0" w:firstRow="1" w:lastRow="0" w:firstColumn="1" w:lastColumn="0" w:noHBand="0" w:noVBand="1"/>
            </w:tblPr>
            <w:tblGrid>
              <w:gridCol w:w="4882"/>
              <w:gridCol w:w="2693"/>
              <w:gridCol w:w="283"/>
              <w:gridCol w:w="284"/>
              <w:gridCol w:w="283"/>
            </w:tblGrid>
            <w:tr w:rsidR="00295144" w:rsidRPr="0057396B" w14:paraId="0E2DFE04" w14:textId="77777777" w:rsidTr="00443F72">
              <w:tc>
                <w:tcPr>
                  <w:tcW w:w="4882" w:type="dxa"/>
                </w:tcPr>
                <w:p w14:paraId="14579ED0" w14:textId="2D96B6EF" w:rsidR="00295144" w:rsidRPr="0057396B" w:rsidRDefault="00295144" w:rsidP="0029514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proyecto/intervención</w:t>
                  </w:r>
                </w:p>
                <w:p w14:paraId="51D647C0" w14:textId="19CF06B3" w:rsidR="00295144" w:rsidRPr="0057396B" w:rsidRDefault="00295144" w:rsidP="00BB202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248B690E" w14:textId="77777777" w:rsidR="00295144" w:rsidRPr="0057396B" w:rsidRDefault="00295144" w:rsidP="0029514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Responsables</w:t>
                  </w:r>
                </w:p>
              </w:tc>
              <w:tc>
                <w:tcPr>
                  <w:tcW w:w="283" w:type="dxa"/>
                </w:tcPr>
                <w:p w14:paraId="134A0738" w14:textId="77777777" w:rsidR="00295144" w:rsidRPr="0057396B" w:rsidRDefault="00295144" w:rsidP="0029514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14:paraId="1A03AD9D" w14:textId="77777777" w:rsidR="00295144" w:rsidRPr="0057396B" w:rsidRDefault="00295144" w:rsidP="0029514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1A281157" w14:textId="77777777" w:rsidR="00295144" w:rsidRPr="0057396B" w:rsidRDefault="00295144" w:rsidP="00295144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5E1539" w:rsidRPr="0057396B" w14:paraId="70FDD485" w14:textId="77777777" w:rsidTr="00443F72">
              <w:tc>
                <w:tcPr>
                  <w:tcW w:w="4882" w:type="dxa"/>
                </w:tcPr>
                <w:p w14:paraId="3F9B140D" w14:textId="028BFAFE" w:rsidR="0057396B" w:rsidRPr="00071D04" w:rsidRDefault="00BB081D" w:rsidP="00071D0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71D04">
                    <w:rPr>
                      <w:rFonts w:cstheme="minorHAnsi"/>
                      <w:sz w:val="20"/>
                      <w:szCs w:val="20"/>
                    </w:rPr>
                    <w:t>Actualizar mapa</w:t>
                  </w:r>
                </w:p>
              </w:tc>
              <w:tc>
                <w:tcPr>
                  <w:tcW w:w="2693" w:type="dxa"/>
                </w:tcPr>
                <w:p w14:paraId="3B5D0240" w14:textId="60FBD3E4" w:rsidR="005E1539" w:rsidRPr="0057396B" w:rsidRDefault="00BB081D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I+D+i</w:t>
                  </w:r>
                </w:p>
              </w:tc>
              <w:tc>
                <w:tcPr>
                  <w:tcW w:w="283" w:type="dxa"/>
                </w:tcPr>
                <w:p w14:paraId="7A2C2EAF" w14:textId="37FCB4BC" w:rsidR="005E1539" w:rsidRPr="0057396B" w:rsidRDefault="00BB081D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4" w:type="dxa"/>
                </w:tcPr>
                <w:p w14:paraId="0C07DCD3" w14:textId="77777777" w:rsidR="005E1539" w:rsidRPr="0057396B" w:rsidRDefault="005E1539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24AF37D6" w14:textId="77777777" w:rsidR="005E1539" w:rsidRPr="0057396B" w:rsidRDefault="005E1539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E3695" w:rsidRPr="0057396B" w14:paraId="1D51A53C" w14:textId="77777777" w:rsidTr="00443F72">
              <w:tc>
                <w:tcPr>
                  <w:tcW w:w="4882" w:type="dxa"/>
                </w:tcPr>
                <w:p w14:paraId="105A6D82" w14:textId="48E09833" w:rsidR="007E3695" w:rsidRPr="0057396B" w:rsidRDefault="0057396B" w:rsidP="0057396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 xml:space="preserve">Potenciar enfermeras </w:t>
                  </w:r>
                  <w:r w:rsidR="00DA3FF7">
                    <w:rPr>
                      <w:rFonts w:cstheme="minorHAnsi"/>
                      <w:sz w:val="20"/>
                      <w:szCs w:val="20"/>
                    </w:rPr>
                    <w:t>referentes/</w:t>
                  </w:r>
                  <w:r w:rsidRPr="0057396B">
                    <w:rPr>
                      <w:rFonts w:cstheme="minorHAnsi"/>
                      <w:sz w:val="20"/>
                      <w:szCs w:val="20"/>
                    </w:rPr>
                    <w:t>consultoras</w:t>
                  </w:r>
                  <w:r w:rsidR="00A44C0D">
                    <w:rPr>
                      <w:rFonts w:cstheme="minorHAnsi"/>
                      <w:sz w:val="20"/>
                      <w:szCs w:val="20"/>
                    </w:rPr>
                    <w:t>/EPA</w:t>
                  </w:r>
                </w:p>
              </w:tc>
              <w:tc>
                <w:tcPr>
                  <w:tcW w:w="2693" w:type="dxa"/>
                </w:tcPr>
                <w:p w14:paraId="7827DC87" w14:textId="7B3FCB54" w:rsidR="007E3695" w:rsidRPr="0057396B" w:rsidRDefault="00A44C0D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57396B">
                    <w:rPr>
                      <w:rFonts w:cstheme="minorHAnsi"/>
                      <w:sz w:val="20"/>
                      <w:szCs w:val="20"/>
                    </w:rPr>
                    <w:t>Supervisisión</w:t>
                  </w:r>
                  <w:proofErr w:type="spellEnd"/>
                  <w:r w:rsidRPr="0057396B">
                    <w:rPr>
                      <w:rFonts w:cstheme="minorHAnsi"/>
                      <w:sz w:val="20"/>
                      <w:szCs w:val="20"/>
                    </w:rPr>
                    <w:t>/I+D+i</w:t>
                  </w:r>
                </w:p>
              </w:tc>
              <w:tc>
                <w:tcPr>
                  <w:tcW w:w="283" w:type="dxa"/>
                </w:tcPr>
                <w:p w14:paraId="2C44321D" w14:textId="77777777" w:rsidR="007E3695" w:rsidRPr="0057396B" w:rsidRDefault="007E3695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F433ACE" w14:textId="74FFF27A" w:rsidR="007E3695" w:rsidRPr="0057396B" w:rsidRDefault="0057396B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14:paraId="6133DA7C" w14:textId="59684349" w:rsidR="007E3695" w:rsidRPr="0057396B" w:rsidRDefault="00A44C0D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</w:tr>
            <w:tr w:rsidR="0057396B" w:rsidRPr="0057396B" w14:paraId="060697A5" w14:textId="77777777" w:rsidTr="00443F72">
              <w:tc>
                <w:tcPr>
                  <w:tcW w:w="4882" w:type="dxa"/>
                </w:tcPr>
                <w:p w14:paraId="150F6F56" w14:textId="6772D205" w:rsidR="0057396B" w:rsidRPr="0057396B" w:rsidRDefault="0057396B" w:rsidP="0057396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Formar líneas de investigación multidisciplinar y multicéntrica</w:t>
                  </w:r>
                </w:p>
              </w:tc>
              <w:tc>
                <w:tcPr>
                  <w:tcW w:w="2693" w:type="dxa"/>
                </w:tcPr>
                <w:p w14:paraId="0C2F030C" w14:textId="0E1D0F35" w:rsidR="0057396B" w:rsidRPr="0057396B" w:rsidRDefault="00A44C0D" w:rsidP="00A44C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I+D+i</w:t>
                  </w:r>
                </w:p>
              </w:tc>
              <w:tc>
                <w:tcPr>
                  <w:tcW w:w="283" w:type="dxa"/>
                </w:tcPr>
                <w:p w14:paraId="02949DCF" w14:textId="6DD79464" w:rsidR="0057396B" w:rsidRPr="0057396B" w:rsidRDefault="0057396B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4" w:type="dxa"/>
                </w:tcPr>
                <w:p w14:paraId="1A76B564" w14:textId="0264C2A2" w:rsidR="0057396B" w:rsidRPr="0057396B" w:rsidRDefault="0057396B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14:paraId="571970BB" w14:textId="6E8B6F88" w:rsidR="0057396B" w:rsidRPr="0057396B" w:rsidRDefault="0057396B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</w:tr>
            <w:tr w:rsidR="00306AA1" w:rsidRPr="0057396B" w14:paraId="7C7722A9" w14:textId="77777777" w:rsidTr="00443F72">
              <w:tc>
                <w:tcPr>
                  <w:tcW w:w="4882" w:type="dxa"/>
                </w:tcPr>
                <w:p w14:paraId="4C227460" w14:textId="509AA39F" w:rsidR="00306AA1" w:rsidRPr="0057396B" w:rsidRDefault="00306AA1" w:rsidP="0057396B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57396B">
                    <w:rPr>
                      <w:rFonts w:cstheme="minorHAnsi"/>
                      <w:sz w:val="20"/>
                      <w:szCs w:val="20"/>
                    </w:rPr>
                    <w:t>Mentoring</w:t>
                  </w:r>
                  <w:proofErr w:type="spellEnd"/>
                  <w:r w:rsidRPr="0057396B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14:paraId="60D76C67" w14:textId="0B059118" w:rsidR="00306AA1" w:rsidRPr="0057396B" w:rsidRDefault="00EA094A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 xml:space="preserve">Investigadores </w:t>
                  </w:r>
                  <w:r w:rsidR="005733DA" w:rsidRPr="0057396B">
                    <w:rPr>
                      <w:rFonts w:cstheme="minorHAnsi"/>
                      <w:sz w:val="20"/>
                      <w:szCs w:val="20"/>
                    </w:rPr>
                    <w:t>e</w:t>
                  </w:r>
                  <w:r w:rsidRPr="0057396B">
                    <w:rPr>
                      <w:rFonts w:cstheme="minorHAnsi"/>
                      <w:sz w:val="20"/>
                      <w:szCs w:val="20"/>
                    </w:rPr>
                    <w:t xml:space="preserve"> I+D+i: </w:t>
                  </w:r>
                </w:p>
              </w:tc>
              <w:tc>
                <w:tcPr>
                  <w:tcW w:w="283" w:type="dxa"/>
                </w:tcPr>
                <w:p w14:paraId="436689FA" w14:textId="18C4807C" w:rsidR="00306AA1" w:rsidRPr="0057396B" w:rsidRDefault="00EA094A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4" w:type="dxa"/>
                </w:tcPr>
                <w:p w14:paraId="4FC81E80" w14:textId="4581D064" w:rsidR="00306AA1" w:rsidRPr="0057396B" w:rsidRDefault="00EA094A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14:paraId="4B46F6CE" w14:textId="202460C6" w:rsidR="00306AA1" w:rsidRPr="0057396B" w:rsidRDefault="00EA094A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</w:tr>
            <w:tr w:rsidR="005E1539" w:rsidRPr="0057396B" w14:paraId="4E4960BB" w14:textId="77777777" w:rsidTr="00443F72">
              <w:tc>
                <w:tcPr>
                  <w:tcW w:w="4882" w:type="dxa"/>
                </w:tcPr>
                <w:p w14:paraId="294B91C8" w14:textId="64837EBC" w:rsidR="005E1539" w:rsidRPr="0057396B" w:rsidRDefault="00BB081D" w:rsidP="006A47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Publicar logros</w:t>
                  </w:r>
                  <w:r w:rsidR="006F413B" w:rsidRPr="0057396B">
                    <w:rPr>
                      <w:rFonts w:cstheme="minorHAnsi"/>
                      <w:sz w:val="20"/>
                      <w:szCs w:val="20"/>
                    </w:rPr>
                    <w:t xml:space="preserve"> intranet</w:t>
                  </w:r>
                  <w:r w:rsidRPr="0057396B">
                    <w:rPr>
                      <w:rFonts w:cstheme="minorHAnsi"/>
                      <w:sz w:val="20"/>
                      <w:szCs w:val="20"/>
                    </w:rPr>
                    <w:t>/correo corporativo</w:t>
                  </w:r>
                </w:p>
              </w:tc>
              <w:tc>
                <w:tcPr>
                  <w:tcW w:w="2693" w:type="dxa"/>
                </w:tcPr>
                <w:p w14:paraId="5324686B" w14:textId="03E03113" w:rsidR="00BB081D" w:rsidRPr="0057396B" w:rsidRDefault="006F413B" w:rsidP="006F413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Bibliotecaria/</w:t>
                  </w:r>
                  <w:r w:rsidR="00BB081D" w:rsidRPr="0057396B">
                    <w:rPr>
                      <w:rFonts w:cstheme="minorHAnsi"/>
                      <w:sz w:val="20"/>
                      <w:szCs w:val="20"/>
                    </w:rPr>
                    <w:t>Responsable Comunicación</w:t>
                  </w:r>
                  <w:r w:rsidRPr="0057396B"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  <w:r w:rsidR="00BB081D" w:rsidRPr="0057396B">
                    <w:rPr>
                      <w:rFonts w:cstheme="minorHAnsi"/>
                      <w:sz w:val="20"/>
                      <w:szCs w:val="20"/>
                    </w:rPr>
                    <w:t>I+D+i</w:t>
                  </w:r>
                </w:p>
              </w:tc>
              <w:tc>
                <w:tcPr>
                  <w:tcW w:w="283" w:type="dxa"/>
                </w:tcPr>
                <w:p w14:paraId="36C6A4A4" w14:textId="7094D69D" w:rsidR="005E1539" w:rsidRPr="0057396B" w:rsidRDefault="00BB081D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4" w:type="dxa"/>
                </w:tcPr>
                <w:p w14:paraId="7DA70443" w14:textId="18FA4AEF" w:rsidR="005E1539" w:rsidRPr="0057396B" w:rsidRDefault="00BB081D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14:paraId="0B5B72A2" w14:textId="55197D14" w:rsidR="005E1539" w:rsidRPr="0057396B" w:rsidRDefault="00BB081D" w:rsidP="00306AA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</w:tr>
            <w:tr w:rsidR="00613B76" w:rsidRPr="0057396B" w14:paraId="2ADA41AA" w14:textId="77777777" w:rsidTr="00443F72">
              <w:tc>
                <w:tcPr>
                  <w:tcW w:w="4882" w:type="dxa"/>
                </w:tcPr>
                <w:p w14:paraId="3F34E99C" w14:textId="0E559292" w:rsidR="00613B76" w:rsidRPr="0057396B" w:rsidRDefault="00BB081D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P</w:t>
                  </w:r>
                  <w:r w:rsidR="00AF08F4" w:rsidRPr="0057396B">
                    <w:rPr>
                      <w:rFonts w:cstheme="minorHAnsi"/>
                      <w:sz w:val="20"/>
                      <w:szCs w:val="20"/>
                    </w:rPr>
                    <w:t>lasmar cambios producidos, memoria</w:t>
                  </w:r>
                </w:p>
              </w:tc>
              <w:tc>
                <w:tcPr>
                  <w:tcW w:w="2693" w:type="dxa"/>
                </w:tcPr>
                <w:p w14:paraId="5E0586D0" w14:textId="64C9F3DD" w:rsidR="00613B76" w:rsidRPr="0057396B" w:rsidRDefault="00AF08F4" w:rsidP="00AF08F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Comisión de Calidad en Cuidados + Comisión de Humanización, I+</w:t>
                  </w:r>
                  <w:r w:rsidR="00613B76" w:rsidRPr="0057396B">
                    <w:rPr>
                      <w:rFonts w:cstheme="minorHAnsi"/>
                      <w:sz w:val="20"/>
                      <w:szCs w:val="20"/>
                    </w:rPr>
                    <w:t>D</w:t>
                  </w:r>
                  <w:r w:rsidRPr="0057396B">
                    <w:rPr>
                      <w:rFonts w:cstheme="minorHAnsi"/>
                      <w:sz w:val="20"/>
                      <w:szCs w:val="20"/>
                    </w:rPr>
                    <w:t>+i</w:t>
                  </w:r>
                </w:p>
              </w:tc>
              <w:tc>
                <w:tcPr>
                  <w:tcW w:w="283" w:type="dxa"/>
                </w:tcPr>
                <w:p w14:paraId="1511CFE1" w14:textId="77777777" w:rsidR="00613B76" w:rsidRPr="0057396B" w:rsidRDefault="00613B76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4" w:type="dxa"/>
                </w:tcPr>
                <w:p w14:paraId="676096F2" w14:textId="2B52C3AB" w:rsidR="00613B76" w:rsidRPr="0057396B" w:rsidRDefault="00AF08F4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14:paraId="7F8BA232" w14:textId="77777777" w:rsidR="00613B76" w:rsidRPr="0057396B" w:rsidRDefault="00613B76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</w:tr>
            <w:tr w:rsidR="00613B76" w:rsidRPr="0057396B" w14:paraId="547F0484" w14:textId="77777777" w:rsidTr="00443F72">
              <w:tc>
                <w:tcPr>
                  <w:tcW w:w="4882" w:type="dxa"/>
                </w:tcPr>
                <w:p w14:paraId="1215E702" w14:textId="0763CE47" w:rsidR="00613B76" w:rsidRPr="0057396B" w:rsidRDefault="00E738E3" w:rsidP="00E738E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Benchmarking con otros centros</w:t>
                  </w:r>
                </w:p>
              </w:tc>
              <w:tc>
                <w:tcPr>
                  <w:tcW w:w="2693" w:type="dxa"/>
                </w:tcPr>
                <w:p w14:paraId="6D4BFFCE" w14:textId="226A1BEE" w:rsidR="00613B76" w:rsidRPr="0057396B" w:rsidRDefault="00AF08F4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I+D+i</w:t>
                  </w:r>
                </w:p>
              </w:tc>
              <w:tc>
                <w:tcPr>
                  <w:tcW w:w="283" w:type="dxa"/>
                </w:tcPr>
                <w:p w14:paraId="17A17800" w14:textId="5AB3E85E" w:rsidR="00613B76" w:rsidRPr="0057396B" w:rsidRDefault="00613B76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8855CB6" w14:textId="19728DBA" w:rsidR="00613B76" w:rsidRPr="0057396B" w:rsidRDefault="00613B76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1F427B40" w14:textId="080A97E9" w:rsidR="00613B76" w:rsidRPr="0057396B" w:rsidRDefault="00AF08F4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</w:tr>
            <w:tr w:rsidR="00613B76" w:rsidRPr="0057396B" w14:paraId="53E944AB" w14:textId="77777777" w:rsidTr="00613B76">
              <w:trPr>
                <w:trHeight w:val="70"/>
              </w:trPr>
              <w:tc>
                <w:tcPr>
                  <w:tcW w:w="4882" w:type="dxa"/>
                </w:tcPr>
                <w:p w14:paraId="57421455" w14:textId="092306B1" w:rsidR="00613B76" w:rsidRPr="0057396B" w:rsidRDefault="00AF08F4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Valoración de becas conseguidas</w:t>
                  </w:r>
                </w:p>
              </w:tc>
              <w:tc>
                <w:tcPr>
                  <w:tcW w:w="2693" w:type="dxa"/>
                </w:tcPr>
                <w:p w14:paraId="1D12D912" w14:textId="2632F2F4" w:rsidR="00613B76" w:rsidRPr="0057396B" w:rsidRDefault="005733DA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I+D+i</w:t>
                  </w:r>
                </w:p>
              </w:tc>
              <w:tc>
                <w:tcPr>
                  <w:tcW w:w="283" w:type="dxa"/>
                </w:tcPr>
                <w:p w14:paraId="771E595C" w14:textId="77777777" w:rsidR="00613B76" w:rsidRPr="0057396B" w:rsidRDefault="00613B76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25705BF" w14:textId="77777777" w:rsidR="00613B76" w:rsidRPr="0057396B" w:rsidRDefault="00613B76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3F845CCF" w14:textId="4A7C71BE" w:rsidR="00613B76" w:rsidRPr="0057396B" w:rsidRDefault="00AF08F4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</w:tr>
            <w:tr w:rsidR="00DB51FC" w:rsidRPr="0057396B" w14:paraId="3CB71D7C" w14:textId="77777777" w:rsidTr="00443F72">
              <w:tc>
                <w:tcPr>
                  <w:tcW w:w="4882" w:type="dxa"/>
                </w:tcPr>
                <w:p w14:paraId="38A53A08" w14:textId="00A3B99D" w:rsidR="00DB51FC" w:rsidRPr="0057396B" w:rsidRDefault="003A6979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Encuesta anual</w:t>
                  </w:r>
                </w:p>
              </w:tc>
              <w:tc>
                <w:tcPr>
                  <w:tcW w:w="2693" w:type="dxa"/>
                </w:tcPr>
                <w:p w14:paraId="35B026D7" w14:textId="5E255CC6" w:rsidR="00DB51FC" w:rsidRPr="0057396B" w:rsidRDefault="00BB081D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I+D+i</w:t>
                  </w:r>
                </w:p>
              </w:tc>
              <w:tc>
                <w:tcPr>
                  <w:tcW w:w="283" w:type="dxa"/>
                </w:tcPr>
                <w:p w14:paraId="41CEC917" w14:textId="42DE7071" w:rsidR="00DB51FC" w:rsidRPr="0057396B" w:rsidRDefault="003A6979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4" w:type="dxa"/>
                </w:tcPr>
                <w:p w14:paraId="35056008" w14:textId="77777777" w:rsidR="00DB51FC" w:rsidRPr="0057396B" w:rsidRDefault="00DB51FC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2A41E33B" w14:textId="6A8C7DE9" w:rsidR="00DB51FC" w:rsidRPr="0057396B" w:rsidRDefault="00DB51FC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13B76" w:rsidRPr="0057396B" w14:paraId="004DAD67" w14:textId="77777777" w:rsidTr="00443F72">
              <w:tc>
                <w:tcPr>
                  <w:tcW w:w="4882" w:type="dxa"/>
                </w:tcPr>
                <w:p w14:paraId="4993D48B" w14:textId="7F018C9D" w:rsidR="00613B76" w:rsidRPr="0057396B" w:rsidRDefault="00BB081D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  <w:t>M</w:t>
                  </w:r>
                  <w:r w:rsidR="00613B76" w:rsidRPr="0057396B"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  <w:t xml:space="preserve">apas de experiencia del paciente </w:t>
                  </w:r>
                </w:p>
              </w:tc>
              <w:tc>
                <w:tcPr>
                  <w:tcW w:w="2693" w:type="dxa"/>
                </w:tcPr>
                <w:p w14:paraId="474DB94E" w14:textId="69DF6EA2" w:rsidR="00613B76" w:rsidRPr="0057396B" w:rsidRDefault="006F413B" w:rsidP="00E738E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 xml:space="preserve">Miembros de la </w:t>
                  </w:r>
                  <w:r w:rsidR="00613B76" w:rsidRPr="0057396B">
                    <w:rPr>
                      <w:rFonts w:cstheme="minorHAnsi"/>
                      <w:sz w:val="20"/>
                      <w:szCs w:val="20"/>
                    </w:rPr>
                    <w:t>Comisión Calidad Percibida y Humanización</w:t>
                  </w:r>
                  <w:r w:rsidRPr="0057396B">
                    <w:rPr>
                      <w:rFonts w:cstheme="minorHAnsi"/>
                      <w:sz w:val="20"/>
                      <w:szCs w:val="20"/>
                    </w:rPr>
                    <w:t xml:space="preserve"> e I+D+i</w:t>
                  </w:r>
                </w:p>
              </w:tc>
              <w:tc>
                <w:tcPr>
                  <w:tcW w:w="283" w:type="dxa"/>
                </w:tcPr>
                <w:p w14:paraId="0BCABE5B" w14:textId="39AF59B7" w:rsidR="00613B76" w:rsidRPr="0057396B" w:rsidRDefault="00613B76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7BF55470" w14:textId="0FEA2568" w:rsidR="00613B76" w:rsidRPr="0057396B" w:rsidRDefault="00A44C0D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14:paraId="0DB55369" w14:textId="09FC9366" w:rsidR="00613B76" w:rsidRPr="0057396B" w:rsidRDefault="00613B76" w:rsidP="00613B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7396B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8F238AD" w14:textId="2A4913EC" w:rsidR="00295144" w:rsidRPr="00617FE8" w:rsidRDefault="00295144" w:rsidP="00990F0D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5A471868" w14:textId="77777777" w:rsidR="00DD0B9D" w:rsidRPr="00DD0B9D" w:rsidRDefault="00DD0B9D" w:rsidP="00DD0B9D">
      <w:pPr>
        <w:jc w:val="center"/>
      </w:pPr>
    </w:p>
    <w:sectPr w:rsidR="00DD0B9D" w:rsidRPr="00DD0B9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FE8A" w14:textId="77777777" w:rsidR="0011077A" w:rsidRDefault="0011077A" w:rsidP="005552A4">
      <w:pPr>
        <w:spacing w:after="0" w:line="240" w:lineRule="auto"/>
      </w:pPr>
      <w:r>
        <w:separator/>
      </w:r>
    </w:p>
  </w:endnote>
  <w:endnote w:type="continuationSeparator" w:id="0">
    <w:p w14:paraId="4A5073C4" w14:textId="77777777" w:rsidR="0011077A" w:rsidRDefault="0011077A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9F26" w14:textId="77777777" w:rsidR="0011077A" w:rsidRDefault="0011077A" w:rsidP="005552A4">
      <w:pPr>
        <w:spacing w:after="0" w:line="240" w:lineRule="auto"/>
      </w:pPr>
      <w:r>
        <w:separator/>
      </w:r>
    </w:p>
  </w:footnote>
  <w:footnote w:type="continuationSeparator" w:id="0">
    <w:p w14:paraId="69E13DBF" w14:textId="77777777" w:rsidR="0011077A" w:rsidRDefault="0011077A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1CBD"/>
    <w:multiLevelType w:val="hybridMultilevel"/>
    <w:tmpl w:val="F398B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604"/>
    <w:multiLevelType w:val="hybridMultilevel"/>
    <w:tmpl w:val="5EEAC26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5A41"/>
    <w:multiLevelType w:val="hybridMultilevel"/>
    <w:tmpl w:val="AEAEC5BE"/>
    <w:lvl w:ilvl="0" w:tplc="E0F0E8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010E7"/>
    <w:multiLevelType w:val="hybridMultilevel"/>
    <w:tmpl w:val="2D684DB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F9606A"/>
    <w:multiLevelType w:val="hybridMultilevel"/>
    <w:tmpl w:val="45C4BF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A36"/>
    <w:multiLevelType w:val="hybridMultilevel"/>
    <w:tmpl w:val="1DFCB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0459"/>
    <w:multiLevelType w:val="hybridMultilevel"/>
    <w:tmpl w:val="EA24E7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60543"/>
    <w:multiLevelType w:val="multilevel"/>
    <w:tmpl w:val="9E4EC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C5D5242"/>
    <w:multiLevelType w:val="hybridMultilevel"/>
    <w:tmpl w:val="33A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5F01"/>
    <w:multiLevelType w:val="hybridMultilevel"/>
    <w:tmpl w:val="C3D2C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E0B97"/>
    <w:multiLevelType w:val="hybridMultilevel"/>
    <w:tmpl w:val="19F87DBA"/>
    <w:lvl w:ilvl="0" w:tplc="0F882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33648"/>
    <w:multiLevelType w:val="hybridMultilevel"/>
    <w:tmpl w:val="325A1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81C45"/>
    <w:multiLevelType w:val="hybridMultilevel"/>
    <w:tmpl w:val="348E8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C77DF"/>
    <w:multiLevelType w:val="hybridMultilevel"/>
    <w:tmpl w:val="F64C74B0"/>
    <w:lvl w:ilvl="0" w:tplc="F892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A0FFF"/>
    <w:multiLevelType w:val="multilevel"/>
    <w:tmpl w:val="D3F88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9656BAD"/>
    <w:multiLevelType w:val="hybridMultilevel"/>
    <w:tmpl w:val="4CCC8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C46FB"/>
    <w:multiLevelType w:val="multilevel"/>
    <w:tmpl w:val="AB101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503E44"/>
    <w:multiLevelType w:val="multilevel"/>
    <w:tmpl w:val="D430A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7837860"/>
    <w:multiLevelType w:val="multilevel"/>
    <w:tmpl w:val="ABD8F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5A4389"/>
    <w:multiLevelType w:val="hybridMultilevel"/>
    <w:tmpl w:val="2FAC2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2121A"/>
    <w:multiLevelType w:val="hybridMultilevel"/>
    <w:tmpl w:val="9196C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7130F"/>
    <w:multiLevelType w:val="multilevel"/>
    <w:tmpl w:val="40963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13879ED"/>
    <w:multiLevelType w:val="multilevel"/>
    <w:tmpl w:val="74288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3627CAE"/>
    <w:multiLevelType w:val="hybridMultilevel"/>
    <w:tmpl w:val="6136AC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44B8"/>
    <w:multiLevelType w:val="hybridMultilevel"/>
    <w:tmpl w:val="15B89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83C95"/>
    <w:multiLevelType w:val="hybridMultilevel"/>
    <w:tmpl w:val="20BE81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075CB"/>
    <w:multiLevelType w:val="hybridMultilevel"/>
    <w:tmpl w:val="99F27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13926"/>
    <w:multiLevelType w:val="hybridMultilevel"/>
    <w:tmpl w:val="647C6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333C6"/>
    <w:multiLevelType w:val="hybridMultilevel"/>
    <w:tmpl w:val="ED4C0C0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A6009B2"/>
    <w:multiLevelType w:val="hybridMultilevel"/>
    <w:tmpl w:val="184C958E"/>
    <w:lvl w:ilvl="0" w:tplc="CAF47A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F7EC8"/>
    <w:multiLevelType w:val="hybridMultilevel"/>
    <w:tmpl w:val="498E4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D022C"/>
    <w:multiLevelType w:val="hybridMultilevel"/>
    <w:tmpl w:val="83946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340735">
    <w:abstractNumId w:val="8"/>
  </w:num>
  <w:num w:numId="2" w16cid:durableId="446971367">
    <w:abstractNumId w:val="4"/>
  </w:num>
  <w:num w:numId="3" w16cid:durableId="241912630">
    <w:abstractNumId w:val="10"/>
  </w:num>
  <w:num w:numId="4" w16cid:durableId="422996523">
    <w:abstractNumId w:val="30"/>
  </w:num>
  <w:num w:numId="5" w16cid:durableId="780144401">
    <w:abstractNumId w:val="21"/>
  </w:num>
  <w:num w:numId="6" w16cid:durableId="133371508">
    <w:abstractNumId w:val="2"/>
  </w:num>
  <w:num w:numId="7" w16cid:durableId="361564120">
    <w:abstractNumId w:val="22"/>
  </w:num>
  <w:num w:numId="8" w16cid:durableId="1744596255">
    <w:abstractNumId w:val="20"/>
  </w:num>
  <w:num w:numId="9" w16cid:durableId="265582795">
    <w:abstractNumId w:val="15"/>
  </w:num>
  <w:num w:numId="10" w16cid:durableId="1321150611">
    <w:abstractNumId w:val="17"/>
  </w:num>
  <w:num w:numId="11" w16cid:durableId="1991713253">
    <w:abstractNumId w:val="14"/>
  </w:num>
  <w:num w:numId="12" w16cid:durableId="799153839">
    <w:abstractNumId w:val="16"/>
  </w:num>
  <w:num w:numId="13" w16cid:durableId="1795635882">
    <w:abstractNumId w:val="3"/>
  </w:num>
  <w:num w:numId="14" w16cid:durableId="2052613990">
    <w:abstractNumId w:val="3"/>
  </w:num>
  <w:num w:numId="15" w16cid:durableId="1874684830">
    <w:abstractNumId w:val="11"/>
  </w:num>
  <w:num w:numId="16" w16cid:durableId="1093554742">
    <w:abstractNumId w:val="5"/>
  </w:num>
  <w:num w:numId="17" w16cid:durableId="2013675524">
    <w:abstractNumId w:val="24"/>
  </w:num>
  <w:num w:numId="18" w16cid:durableId="1079525522">
    <w:abstractNumId w:val="9"/>
  </w:num>
  <w:num w:numId="19" w16cid:durableId="616520594">
    <w:abstractNumId w:val="19"/>
  </w:num>
  <w:num w:numId="20" w16cid:durableId="1121336969">
    <w:abstractNumId w:val="23"/>
  </w:num>
  <w:num w:numId="21" w16cid:durableId="2129664549">
    <w:abstractNumId w:val="27"/>
  </w:num>
  <w:num w:numId="22" w16cid:durableId="1564832170">
    <w:abstractNumId w:val="1"/>
  </w:num>
  <w:num w:numId="23" w16cid:durableId="463891771">
    <w:abstractNumId w:val="28"/>
  </w:num>
  <w:num w:numId="24" w16cid:durableId="1678341118">
    <w:abstractNumId w:val="11"/>
  </w:num>
  <w:num w:numId="25" w16cid:durableId="2121100971">
    <w:abstractNumId w:val="5"/>
  </w:num>
  <w:num w:numId="26" w16cid:durableId="1475028480">
    <w:abstractNumId w:val="24"/>
  </w:num>
  <w:num w:numId="27" w16cid:durableId="1992711580">
    <w:abstractNumId w:val="9"/>
  </w:num>
  <w:num w:numId="28" w16cid:durableId="1679313932">
    <w:abstractNumId w:val="19"/>
  </w:num>
  <w:num w:numId="29" w16cid:durableId="1562011067">
    <w:abstractNumId w:val="12"/>
  </w:num>
  <w:num w:numId="30" w16cid:durableId="1901401082">
    <w:abstractNumId w:val="29"/>
  </w:num>
  <w:num w:numId="31" w16cid:durableId="2065761783">
    <w:abstractNumId w:val="7"/>
  </w:num>
  <w:num w:numId="32" w16cid:durableId="310520308">
    <w:abstractNumId w:val="6"/>
  </w:num>
  <w:num w:numId="33" w16cid:durableId="469903598">
    <w:abstractNumId w:val="13"/>
  </w:num>
  <w:num w:numId="34" w16cid:durableId="1151553829">
    <w:abstractNumId w:val="0"/>
  </w:num>
  <w:num w:numId="35" w16cid:durableId="358316584">
    <w:abstractNumId w:val="18"/>
  </w:num>
  <w:num w:numId="36" w16cid:durableId="1607419018">
    <w:abstractNumId w:val="26"/>
  </w:num>
  <w:num w:numId="37" w16cid:durableId="456339141">
    <w:abstractNumId w:val="25"/>
  </w:num>
  <w:num w:numId="38" w16cid:durableId="158036157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137F2"/>
    <w:rsid w:val="00023E5F"/>
    <w:rsid w:val="00026DFC"/>
    <w:rsid w:val="00051A8D"/>
    <w:rsid w:val="0005670F"/>
    <w:rsid w:val="00066D0D"/>
    <w:rsid w:val="00071B3D"/>
    <w:rsid w:val="00071D04"/>
    <w:rsid w:val="0008039A"/>
    <w:rsid w:val="00084C25"/>
    <w:rsid w:val="00096E27"/>
    <w:rsid w:val="000B42EE"/>
    <w:rsid w:val="000E2771"/>
    <w:rsid w:val="000E6C22"/>
    <w:rsid w:val="000F30B6"/>
    <w:rsid w:val="000F3403"/>
    <w:rsid w:val="0011077A"/>
    <w:rsid w:val="00112DC6"/>
    <w:rsid w:val="001209F8"/>
    <w:rsid w:val="001247AA"/>
    <w:rsid w:val="00133DAC"/>
    <w:rsid w:val="00136429"/>
    <w:rsid w:val="001527BF"/>
    <w:rsid w:val="001549DB"/>
    <w:rsid w:val="00155659"/>
    <w:rsid w:val="00172FDF"/>
    <w:rsid w:val="001956DC"/>
    <w:rsid w:val="001B3F3C"/>
    <w:rsid w:val="001E2716"/>
    <w:rsid w:val="00212438"/>
    <w:rsid w:val="00233F94"/>
    <w:rsid w:val="00254D10"/>
    <w:rsid w:val="00256AEF"/>
    <w:rsid w:val="00256B2E"/>
    <w:rsid w:val="00264E02"/>
    <w:rsid w:val="00267988"/>
    <w:rsid w:val="00277A32"/>
    <w:rsid w:val="00281D84"/>
    <w:rsid w:val="002946C0"/>
    <w:rsid w:val="00295144"/>
    <w:rsid w:val="002A4567"/>
    <w:rsid w:val="002C0359"/>
    <w:rsid w:val="002C6E3E"/>
    <w:rsid w:val="0030056B"/>
    <w:rsid w:val="00305537"/>
    <w:rsid w:val="00306AA1"/>
    <w:rsid w:val="00310548"/>
    <w:rsid w:val="00312E65"/>
    <w:rsid w:val="00320A7E"/>
    <w:rsid w:val="003254A5"/>
    <w:rsid w:val="003640D9"/>
    <w:rsid w:val="0036588D"/>
    <w:rsid w:val="00371B6F"/>
    <w:rsid w:val="003746DD"/>
    <w:rsid w:val="00376B6A"/>
    <w:rsid w:val="00386A7B"/>
    <w:rsid w:val="00395C9E"/>
    <w:rsid w:val="003A6979"/>
    <w:rsid w:val="003B314F"/>
    <w:rsid w:val="003B7A3E"/>
    <w:rsid w:val="003C379E"/>
    <w:rsid w:val="003C7CF1"/>
    <w:rsid w:val="003D10F1"/>
    <w:rsid w:val="003E1E9D"/>
    <w:rsid w:val="003F0C23"/>
    <w:rsid w:val="00412CEA"/>
    <w:rsid w:val="00430523"/>
    <w:rsid w:val="00443F72"/>
    <w:rsid w:val="00445CFF"/>
    <w:rsid w:val="004472B2"/>
    <w:rsid w:val="004603D1"/>
    <w:rsid w:val="00462C71"/>
    <w:rsid w:val="00463747"/>
    <w:rsid w:val="004A2E5A"/>
    <w:rsid w:val="004D0B43"/>
    <w:rsid w:val="004E028B"/>
    <w:rsid w:val="004E3E95"/>
    <w:rsid w:val="004E7C5C"/>
    <w:rsid w:val="00502977"/>
    <w:rsid w:val="00534DC5"/>
    <w:rsid w:val="005357B7"/>
    <w:rsid w:val="00536C0A"/>
    <w:rsid w:val="00536F06"/>
    <w:rsid w:val="005400E8"/>
    <w:rsid w:val="005552A4"/>
    <w:rsid w:val="00566458"/>
    <w:rsid w:val="005733DA"/>
    <w:rsid w:val="0057396B"/>
    <w:rsid w:val="005940F7"/>
    <w:rsid w:val="005B2FAE"/>
    <w:rsid w:val="005C3B33"/>
    <w:rsid w:val="005E1539"/>
    <w:rsid w:val="005F176F"/>
    <w:rsid w:val="0060664F"/>
    <w:rsid w:val="00612FE1"/>
    <w:rsid w:val="00613B76"/>
    <w:rsid w:val="00617FE8"/>
    <w:rsid w:val="00621F1C"/>
    <w:rsid w:val="00624DFE"/>
    <w:rsid w:val="00632670"/>
    <w:rsid w:val="00635EEB"/>
    <w:rsid w:val="0065173D"/>
    <w:rsid w:val="00655F68"/>
    <w:rsid w:val="00672B8B"/>
    <w:rsid w:val="00673FDF"/>
    <w:rsid w:val="00681142"/>
    <w:rsid w:val="00682448"/>
    <w:rsid w:val="0068772D"/>
    <w:rsid w:val="00690ACC"/>
    <w:rsid w:val="0069165B"/>
    <w:rsid w:val="00695136"/>
    <w:rsid w:val="006953BB"/>
    <w:rsid w:val="006A182A"/>
    <w:rsid w:val="006A4732"/>
    <w:rsid w:val="006D34E6"/>
    <w:rsid w:val="006F413B"/>
    <w:rsid w:val="00704537"/>
    <w:rsid w:val="00717114"/>
    <w:rsid w:val="007217B7"/>
    <w:rsid w:val="0075060C"/>
    <w:rsid w:val="00753577"/>
    <w:rsid w:val="00760D67"/>
    <w:rsid w:val="00762D8A"/>
    <w:rsid w:val="007831C1"/>
    <w:rsid w:val="00791F6E"/>
    <w:rsid w:val="007A4A95"/>
    <w:rsid w:val="007E1A7D"/>
    <w:rsid w:val="007E3695"/>
    <w:rsid w:val="007E4FF3"/>
    <w:rsid w:val="008039F9"/>
    <w:rsid w:val="0082579F"/>
    <w:rsid w:val="00830A28"/>
    <w:rsid w:val="008404DE"/>
    <w:rsid w:val="008426AA"/>
    <w:rsid w:val="008604D2"/>
    <w:rsid w:val="008626AC"/>
    <w:rsid w:val="008755C9"/>
    <w:rsid w:val="008817BE"/>
    <w:rsid w:val="0088412A"/>
    <w:rsid w:val="00885182"/>
    <w:rsid w:val="008B21E5"/>
    <w:rsid w:val="008C7B94"/>
    <w:rsid w:val="008E0E7F"/>
    <w:rsid w:val="008F0F8E"/>
    <w:rsid w:val="008F23F6"/>
    <w:rsid w:val="008F5CB4"/>
    <w:rsid w:val="00915B69"/>
    <w:rsid w:val="0091618C"/>
    <w:rsid w:val="009441F9"/>
    <w:rsid w:val="009463C3"/>
    <w:rsid w:val="009648B7"/>
    <w:rsid w:val="009663E1"/>
    <w:rsid w:val="00990F0D"/>
    <w:rsid w:val="009928F9"/>
    <w:rsid w:val="009A3BA5"/>
    <w:rsid w:val="009A7AA0"/>
    <w:rsid w:val="009E49C2"/>
    <w:rsid w:val="009E6B7C"/>
    <w:rsid w:val="009F2C99"/>
    <w:rsid w:val="009F3724"/>
    <w:rsid w:val="00A1047B"/>
    <w:rsid w:val="00A271C1"/>
    <w:rsid w:val="00A41239"/>
    <w:rsid w:val="00A44C0D"/>
    <w:rsid w:val="00A557C9"/>
    <w:rsid w:val="00A60B08"/>
    <w:rsid w:val="00A83BD2"/>
    <w:rsid w:val="00AA0777"/>
    <w:rsid w:val="00AC147D"/>
    <w:rsid w:val="00AC3624"/>
    <w:rsid w:val="00AD0E2E"/>
    <w:rsid w:val="00AF08F4"/>
    <w:rsid w:val="00B3350D"/>
    <w:rsid w:val="00B4233E"/>
    <w:rsid w:val="00B60B6E"/>
    <w:rsid w:val="00B74405"/>
    <w:rsid w:val="00BA6179"/>
    <w:rsid w:val="00BB081D"/>
    <w:rsid w:val="00BB202D"/>
    <w:rsid w:val="00BC0719"/>
    <w:rsid w:val="00BC0748"/>
    <w:rsid w:val="00BE2511"/>
    <w:rsid w:val="00BE7499"/>
    <w:rsid w:val="00BF4EAF"/>
    <w:rsid w:val="00BF63F4"/>
    <w:rsid w:val="00C132E3"/>
    <w:rsid w:val="00C20121"/>
    <w:rsid w:val="00C47B6F"/>
    <w:rsid w:val="00C50B2E"/>
    <w:rsid w:val="00C52505"/>
    <w:rsid w:val="00C53681"/>
    <w:rsid w:val="00C778CF"/>
    <w:rsid w:val="00C95BA3"/>
    <w:rsid w:val="00C97741"/>
    <w:rsid w:val="00CB09A0"/>
    <w:rsid w:val="00CB6AEB"/>
    <w:rsid w:val="00CB7A01"/>
    <w:rsid w:val="00CC35A7"/>
    <w:rsid w:val="00CE0BA1"/>
    <w:rsid w:val="00CE6687"/>
    <w:rsid w:val="00CF2B17"/>
    <w:rsid w:val="00D16016"/>
    <w:rsid w:val="00D20DD4"/>
    <w:rsid w:val="00D22E8D"/>
    <w:rsid w:val="00D3778F"/>
    <w:rsid w:val="00D565FD"/>
    <w:rsid w:val="00D63567"/>
    <w:rsid w:val="00D8668F"/>
    <w:rsid w:val="00D86A7B"/>
    <w:rsid w:val="00D86B12"/>
    <w:rsid w:val="00DA3FF7"/>
    <w:rsid w:val="00DB51FC"/>
    <w:rsid w:val="00DB740B"/>
    <w:rsid w:val="00DB7809"/>
    <w:rsid w:val="00DC770A"/>
    <w:rsid w:val="00DD073A"/>
    <w:rsid w:val="00DD0B9D"/>
    <w:rsid w:val="00DD3B3B"/>
    <w:rsid w:val="00DD4CC0"/>
    <w:rsid w:val="00DE56C1"/>
    <w:rsid w:val="00E25D6B"/>
    <w:rsid w:val="00E2763F"/>
    <w:rsid w:val="00E3454B"/>
    <w:rsid w:val="00E4334C"/>
    <w:rsid w:val="00E5268B"/>
    <w:rsid w:val="00E5576D"/>
    <w:rsid w:val="00E738E3"/>
    <w:rsid w:val="00E74966"/>
    <w:rsid w:val="00E87BF1"/>
    <w:rsid w:val="00E94D3E"/>
    <w:rsid w:val="00EA094A"/>
    <w:rsid w:val="00EA28FE"/>
    <w:rsid w:val="00EB11F4"/>
    <w:rsid w:val="00ED5DCF"/>
    <w:rsid w:val="00ED6EE7"/>
    <w:rsid w:val="00EE476C"/>
    <w:rsid w:val="00F070BF"/>
    <w:rsid w:val="00F104F0"/>
    <w:rsid w:val="00F15D16"/>
    <w:rsid w:val="00F4186F"/>
    <w:rsid w:val="00F5683B"/>
    <w:rsid w:val="00F573C2"/>
    <w:rsid w:val="00F757FC"/>
    <w:rsid w:val="00F85AC5"/>
    <w:rsid w:val="00F872C2"/>
    <w:rsid w:val="00FB69D2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Prrafodelista">
    <w:name w:val="List Paragraph"/>
    <w:basedOn w:val="Normal"/>
    <w:uiPriority w:val="34"/>
    <w:qFormat/>
    <w:rsid w:val="00B335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CC56-4B6B-4724-BCC0-D35E454B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cp:lastPrinted>2023-03-09T10:21:00Z</cp:lastPrinted>
  <dcterms:created xsi:type="dcterms:W3CDTF">2023-03-13T18:20:00Z</dcterms:created>
  <dcterms:modified xsi:type="dcterms:W3CDTF">2023-03-13T18:20:00Z</dcterms:modified>
</cp:coreProperties>
</file>