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B1EE" w14:textId="624651D7" w:rsidR="002B6276" w:rsidRDefault="0082579F" w:rsidP="002D1D4D">
      <w:pPr>
        <w:spacing w:line="240" w:lineRule="auto"/>
        <w:ind w:right="-143"/>
        <w:jc w:val="both"/>
        <w:rPr>
          <w:rFonts w:ascii="Calibri" w:eastAsia="Calibri" w:hAnsi="Calibri" w:cs="Times New Roman"/>
          <w:b/>
          <w:bCs/>
          <w:color w:val="404040" w:themeColor="text1" w:themeTint="BF"/>
        </w:rPr>
      </w:pPr>
      <w:r>
        <w:rPr>
          <w:noProof/>
          <w:lang w:eastAsia="es-ES"/>
        </w:rPr>
        <w:drawing>
          <wp:inline distT="0" distB="0" distL="0" distR="0" wp14:anchorId="764AC0D9" wp14:editId="294DD9D1">
            <wp:extent cx="5762625" cy="1285875"/>
            <wp:effectExtent l="0" t="0" r="9525" b="9525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3A4" w:rsidRPr="00DA7EBD">
        <w:rPr>
          <w:rFonts w:ascii="Calibri" w:eastAsia="Calibri" w:hAnsi="Calibri" w:cs="Times New Roman"/>
          <w:b/>
          <w:color w:val="404040" w:themeColor="text1" w:themeTint="BF"/>
        </w:rPr>
        <w:t>1</w:t>
      </w:r>
      <w:r w:rsidR="007053A4">
        <w:rPr>
          <w:rFonts w:ascii="Calibri" w:eastAsia="Calibri" w:hAnsi="Calibri" w:cs="Times New Roman"/>
          <w:b/>
          <w:bCs/>
          <w:color w:val="404040" w:themeColor="text1" w:themeTint="BF"/>
        </w:rPr>
        <w:t>. P</w:t>
      </w:r>
      <w:r w:rsidR="007053A4" w:rsidRPr="00DA7EBD">
        <w:rPr>
          <w:rFonts w:ascii="Calibri" w:eastAsia="Calibri" w:hAnsi="Calibri" w:cs="Times New Roman"/>
          <w:b/>
          <w:bCs/>
          <w:color w:val="404040" w:themeColor="text1" w:themeTint="BF"/>
        </w:rPr>
        <w:t>roceso de identificación de la necesidad de implantar las re</w:t>
      </w:r>
      <w:r w:rsidR="00550FA0">
        <w:rPr>
          <w:rFonts w:ascii="Calibri" w:eastAsia="Calibri" w:hAnsi="Calibri" w:cs="Times New Roman"/>
          <w:b/>
          <w:bCs/>
          <w:color w:val="404040" w:themeColor="text1" w:themeTint="BF"/>
        </w:rPr>
        <w:t>comendaciones y situación basal</w:t>
      </w:r>
    </w:p>
    <w:p w14:paraId="566179BA" w14:textId="6B1FF7D7" w:rsidR="002E3E54" w:rsidRDefault="00667FA8" w:rsidP="002B6276">
      <w:pPr>
        <w:spacing w:line="276" w:lineRule="auto"/>
        <w:ind w:right="-568"/>
        <w:jc w:val="both"/>
        <w:rPr>
          <w:rFonts w:eastAsia="Calibri" w:cstheme="minorHAnsi"/>
          <w:bCs/>
          <w:color w:val="404040" w:themeColor="text1" w:themeTint="BF"/>
        </w:rPr>
      </w:pPr>
      <w:r w:rsidRPr="00DA7EBD">
        <w:rPr>
          <w:rFonts w:eastAsia="Calibri" w:cstheme="minorHAnsi"/>
          <w:bCs/>
          <w:color w:val="404040" w:themeColor="text1" w:themeTint="BF"/>
        </w:rPr>
        <w:t xml:space="preserve">Se realiza </w:t>
      </w:r>
      <w:r w:rsidRPr="002B6276">
        <w:rPr>
          <w:rFonts w:eastAsia="Calibri" w:cstheme="minorHAnsi"/>
          <w:bCs/>
          <w:color w:val="404040" w:themeColor="text1" w:themeTint="BF"/>
        </w:rPr>
        <w:t>análisis de situación</w:t>
      </w:r>
      <w:r w:rsidR="00D05E9D" w:rsidRPr="002B6276">
        <w:rPr>
          <w:rFonts w:eastAsia="Calibri" w:cstheme="minorHAnsi"/>
          <w:bCs/>
          <w:color w:val="404040" w:themeColor="text1" w:themeTint="BF"/>
        </w:rPr>
        <w:t xml:space="preserve"> </w:t>
      </w:r>
      <w:r w:rsidR="00D05E9D">
        <w:rPr>
          <w:rFonts w:eastAsia="Calibri" w:cstheme="minorHAnsi"/>
          <w:bCs/>
          <w:color w:val="404040" w:themeColor="text1" w:themeTint="BF"/>
        </w:rPr>
        <w:t xml:space="preserve">a través de </w:t>
      </w:r>
      <w:r w:rsidR="00D05E9D" w:rsidRPr="00D05E9D">
        <w:rPr>
          <w:rFonts w:eastAsia="Calibri" w:cstheme="minorHAnsi"/>
          <w:bCs/>
          <w:color w:val="404040" w:themeColor="text1" w:themeTint="BF"/>
        </w:rPr>
        <w:t>metodología DAFO</w:t>
      </w:r>
      <w:r w:rsidR="00AA29BE">
        <w:rPr>
          <w:rFonts w:eastAsia="Calibri" w:cstheme="minorHAnsi"/>
          <w:bCs/>
          <w:color w:val="404040" w:themeColor="text1" w:themeTint="BF"/>
        </w:rPr>
        <w:t xml:space="preserve">. </w:t>
      </w:r>
      <w:r w:rsidR="00446AD2" w:rsidRPr="00446AD2">
        <w:rPr>
          <w:rFonts w:eastAsia="Calibri" w:cstheme="minorHAnsi"/>
          <w:bCs/>
          <w:color w:val="404040" w:themeColor="text1" w:themeTint="BF"/>
        </w:rPr>
        <w:t>Para ello</w:t>
      </w:r>
      <w:r w:rsidR="00446AD2" w:rsidRPr="002B6276">
        <w:rPr>
          <w:rFonts w:eastAsia="Calibri" w:cstheme="minorHAnsi"/>
          <w:bCs/>
          <w:color w:val="404040" w:themeColor="text1" w:themeTint="BF"/>
        </w:rPr>
        <w:t>, s</w:t>
      </w:r>
      <w:r w:rsidR="00D05E9D" w:rsidRPr="002B6276">
        <w:rPr>
          <w:rFonts w:eastAsia="Calibri" w:cstheme="minorHAnsi"/>
          <w:bCs/>
          <w:color w:val="404040" w:themeColor="text1" w:themeTint="BF"/>
        </w:rPr>
        <w:t xml:space="preserve">e </w:t>
      </w:r>
      <w:r w:rsidR="00AA29BE" w:rsidRPr="002B6276">
        <w:rPr>
          <w:rFonts w:eastAsia="Calibri" w:cstheme="minorHAnsi"/>
          <w:bCs/>
          <w:color w:val="404040" w:themeColor="text1" w:themeTint="BF"/>
        </w:rPr>
        <w:t>establecen reuniones</w:t>
      </w:r>
      <w:r w:rsidR="002B6276">
        <w:rPr>
          <w:rFonts w:eastAsia="Calibri" w:cstheme="minorHAnsi"/>
          <w:bCs/>
          <w:color w:val="404040" w:themeColor="text1" w:themeTint="BF"/>
        </w:rPr>
        <w:t xml:space="preserve"> </w:t>
      </w:r>
      <w:r w:rsidRPr="00DA7EBD">
        <w:rPr>
          <w:rFonts w:eastAsia="Calibri" w:cstheme="minorHAnsi"/>
          <w:bCs/>
          <w:color w:val="404040" w:themeColor="text1" w:themeTint="BF"/>
        </w:rPr>
        <w:t xml:space="preserve">con </w:t>
      </w:r>
      <w:r w:rsidR="002F22A6">
        <w:rPr>
          <w:rFonts w:eastAsia="Calibri" w:cstheme="minorHAnsi"/>
          <w:bCs/>
          <w:color w:val="404040" w:themeColor="text1" w:themeTint="BF"/>
        </w:rPr>
        <w:t>la Dirección de Enfermería</w:t>
      </w:r>
      <w:r w:rsidR="002B6276">
        <w:rPr>
          <w:rFonts w:eastAsia="Calibri" w:cstheme="minorHAnsi"/>
          <w:bCs/>
          <w:color w:val="404040" w:themeColor="text1" w:themeTint="BF"/>
        </w:rPr>
        <w:t xml:space="preserve">, </w:t>
      </w:r>
      <w:r w:rsidR="002F22A6">
        <w:rPr>
          <w:rFonts w:eastAsia="Calibri" w:cstheme="minorHAnsi"/>
          <w:bCs/>
          <w:color w:val="404040" w:themeColor="text1" w:themeTint="BF"/>
        </w:rPr>
        <w:t xml:space="preserve">con </w:t>
      </w:r>
      <w:r w:rsidR="002E3E54">
        <w:rPr>
          <w:rFonts w:eastAsia="Calibri" w:cstheme="minorHAnsi"/>
          <w:bCs/>
          <w:color w:val="404040" w:themeColor="text1" w:themeTint="BF"/>
        </w:rPr>
        <w:t>diferentes U</w:t>
      </w:r>
      <w:r w:rsidRPr="00DA7EBD">
        <w:rPr>
          <w:rFonts w:eastAsia="Calibri" w:cstheme="minorHAnsi"/>
          <w:bCs/>
          <w:color w:val="404040" w:themeColor="text1" w:themeTint="BF"/>
        </w:rPr>
        <w:t>nidades de Enfermería</w:t>
      </w:r>
      <w:r w:rsidR="002B6276">
        <w:rPr>
          <w:rFonts w:eastAsia="Calibri" w:cstheme="minorHAnsi"/>
          <w:bCs/>
          <w:color w:val="404040" w:themeColor="text1" w:themeTint="BF"/>
        </w:rPr>
        <w:t xml:space="preserve"> </w:t>
      </w:r>
      <w:r w:rsidR="002E3E54">
        <w:rPr>
          <w:rFonts w:eastAsia="Calibri" w:cstheme="minorHAnsi"/>
          <w:bCs/>
          <w:color w:val="404040" w:themeColor="text1" w:themeTint="BF"/>
        </w:rPr>
        <w:t xml:space="preserve">y </w:t>
      </w:r>
      <w:r w:rsidR="002F22A6">
        <w:rPr>
          <w:rFonts w:eastAsia="Calibri" w:cstheme="minorHAnsi"/>
          <w:bCs/>
          <w:color w:val="404040" w:themeColor="text1" w:themeTint="BF"/>
        </w:rPr>
        <w:t xml:space="preserve">Unidad de </w:t>
      </w:r>
      <w:r w:rsidR="00AA29BE">
        <w:rPr>
          <w:rFonts w:eastAsia="Calibri" w:cstheme="minorHAnsi"/>
          <w:bCs/>
          <w:color w:val="404040" w:themeColor="text1" w:themeTint="BF"/>
        </w:rPr>
        <w:t>Investigación</w:t>
      </w:r>
      <w:r w:rsidR="002F22A6">
        <w:rPr>
          <w:rFonts w:eastAsia="Calibri" w:cstheme="minorHAnsi"/>
          <w:bCs/>
          <w:color w:val="404040" w:themeColor="text1" w:themeTint="BF"/>
        </w:rPr>
        <w:t xml:space="preserve">. </w:t>
      </w:r>
    </w:p>
    <w:p w14:paraId="03674ECC" w14:textId="4A5F1AF1" w:rsidR="002B6276" w:rsidRDefault="002F22A6" w:rsidP="002B6276">
      <w:pPr>
        <w:spacing w:line="276" w:lineRule="auto"/>
        <w:ind w:right="-568"/>
        <w:jc w:val="both"/>
        <w:rPr>
          <w:rFonts w:eastAsia="Calibri" w:cstheme="minorHAnsi"/>
          <w:bCs/>
          <w:color w:val="404040" w:themeColor="text1" w:themeTint="BF"/>
        </w:rPr>
      </w:pPr>
      <w:r>
        <w:rPr>
          <w:rFonts w:eastAsia="Calibri" w:cstheme="minorHAnsi"/>
          <w:bCs/>
          <w:color w:val="404040" w:themeColor="text1" w:themeTint="BF"/>
        </w:rPr>
        <w:t xml:space="preserve">Se identifican los siguientes </w:t>
      </w:r>
      <w:r w:rsidRPr="002B6276">
        <w:rPr>
          <w:rFonts w:eastAsia="Calibri" w:cstheme="minorHAnsi"/>
          <w:b/>
          <w:bCs/>
          <w:color w:val="404040" w:themeColor="text1" w:themeTint="BF"/>
        </w:rPr>
        <w:t>puntos débiles:</w:t>
      </w:r>
      <w:r>
        <w:rPr>
          <w:rFonts w:eastAsia="Calibri" w:cstheme="minorHAnsi"/>
          <w:bCs/>
          <w:color w:val="404040" w:themeColor="text1" w:themeTint="BF"/>
        </w:rPr>
        <w:t xml:space="preserve"> </w:t>
      </w:r>
      <w:r w:rsidR="00667FA8" w:rsidRPr="00DA7EBD">
        <w:rPr>
          <w:rFonts w:eastAsia="Calibri" w:cstheme="minorHAnsi"/>
          <w:bCs/>
          <w:color w:val="404040" w:themeColor="text1" w:themeTint="BF"/>
        </w:rPr>
        <w:t>actividad investigadora</w:t>
      </w:r>
      <w:r w:rsidR="005B01D8">
        <w:rPr>
          <w:rFonts w:eastAsia="Calibri" w:cstheme="minorHAnsi"/>
          <w:bCs/>
          <w:color w:val="404040" w:themeColor="text1" w:themeTint="BF"/>
        </w:rPr>
        <w:t xml:space="preserve"> escasa</w:t>
      </w:r>
      <w:r>
        <w:rPr>
          <w:rFonts w:eastAsia="Calibri" w:cstheme="minorHAnsi"/>
          <w:bCs/>
          <w:color w:val="404040" w:themeColor="text1" w:themeTint="BF"/>
        </w:rPr>
        <w:t xml:space="preserve">, </w:t>
      </w:r>
      <w:r w:rsidR="005B01D8">
        <w:rPr>
          <w:rFonts w:eastAsia="Calibri" w:cstheme="minorHAnsi"/>
          <w:bCs/>
          <w:color w:val="404040" w:themeColor="text1" w:themeTint="BF"/>
        </w:rPr>
        <w:t xml:space="preserve">falta de conocimientos </w:t>
      </w:r>
      <w:r>
        <w:rPr>
          <w:rFonts w:eastAsia="Calibri" w:cstheme="minorHAnsi"/>
          <w:bCs/>
          <w:color w:val="404040" w:themeColor="text1" w:themeTint="BF"/>
        </w:rPr>
        <w:t xml:space="preserve">específicos en la materia, </w:t>
      </w:r>
      <w:r w:rsidR="00AD023F">
        <w:rPr>
          <w:rFonts w:eastAsia="Calibri" w:cstheme="minorHAnsi"/>
          <w:bCs/>
          <w:color w:val="404040" w:themeColor="text1" w:themeTint="BF"/>
        </w:rPr>
        <w:t xml:space="preserve">falta de líneas </w:t>
      </w:r>
      <w:r w:rsidR="002E3E54">
        <w:rPr>
          <w:rFonts w:eastAsia="Calibri" w:cstheme="minorHAnsi"/>
          <w:bCs/>
          <w:color w:val="404040" w:themeColor="text1" w:themeTint="BF"/>
        </w:rPr>
        <w:t xml:space="preserve">comunes de </w:t>
      </w:r>
      <w:r w:rsidR="00AD023F">
        <w:rPr>
          <w:rFonts w:eastAsia="Calibri" w:cstheme="minorHAnsi"/>
          <w:bCs/>
          <w:color w:val="404040" w:themeColor="text1" w:themeTint="BF"/>
        </w:rPr>
        <w:t xml:space="preserve">investigación en </w:t>
      </w:r>
      <w:r w:rsidR="00AA29BE">
        <w:rPr>
          <w:rFonts w:eastAsia="Calibri" w:cstheme="minorHAnsi"/>
          <w:bCs/>
          <w:color w:val="404040" w:themeColor="text1" w:themeTint="BF"/>
        </w:rPr>
        <w:t>enfermería, la</w:t>
      </w:r>
      <w:r>
        <w:rPr>
          <w:rFonts w:eastAsia="Calibri" w:cstheme="minorHAnsi"/>
          <w:bCs/>
          <w:color w:val="404040" w:themeColor="text1" w:themeTint="BF"/>
        </w:rPr>
        <w:t xml:space="preserve"> gran mayoría de la actividad recae sobre los mismos profesionales, </w:t>
      </w:r>
      <w:r w:rsidR="00AD023F">
        <w:rPr>
          <w:rFonts w:eastAsia="Calibri" w:cstheme="minorHAnsi"/>
          <w:bCs/>
          <w:color w:val="404040" w:themeColor="text1" w:themeTint="BF"/>
        </w:rPr>
        <w:t xml:space="preserve">casi en su totalidad </w:t>
      </w:r>
      <w:r w:rsidR="00AA29BE">
        <w:rPr>
          <w:rFonts w:eastAsia="Calibri" w:cstheme="minorHAnsi"/>
          <w:bCs/>
          <w:color w:val="404040" w:themeColor="text1" w:themeTint="BF"/>
        </w:rPr>
        <w:t xml:space="preserve">ligada </w:t>
      </w:r>
      <w:r w:rsidR="00AA29BE" w:rsidRPr="00DA7EBD">
        <w:rPr>
          <w:rFonts w:eastAsia="Calibri" w:cstheme="minorHAnsi"/>
          <w:bCs/>
          <w:color w:val="404040" w:themeColor="text1" w:themeTint="BF"/>
        </w:rPr>
        <w:t>a</w:t>
      </w:r>
      <w:r w:rsidR="00667FA8" w:rsidRPr="00DA7EBD">
        <w:rPr>
          <w:rFonts w:eastAsia="Calibri" w:cstheme="minorHAnsi"/>
          <w:bCs/>
          <w:color w:val="404040" w:themeColor="text1" w:themeTint="BF"/>
        </w:rPr>
        <w:t xml:space="preserve"> estudios de postgrado y</w:t>
      </w:r>
      <w:r w:rsidR="00806665" w:rsidRPr="002B6276">
        <w:rPr>
          <w:rFonts w:eastAsia="Calibri" w:cstheme="minorHAnsi"/>
          <w:bCs/>
          <w:color w:val="404040" w:themeColor="text1" w:themeTint="BF"/>
        </w:rPr>
        <w:t xml:space="preserve"> </w:t>
      </w:r>
      <w:r w:rsidR="00806665" w:rsidRPr="00806665">
        <w:rPr>
          <w:rFonts w:eastAsia="Calibri" w:cstheme="minorHAnsi"/>
          <w:bCs/>
          <w:color w:val="404040" w:themeColor="text1" w:themeTint="BF"/>
        </w:rPr>
        <w:t>resultados del ámbito asistencial</w:t>
      </w:r>
      <w:r w:rsidR="00AD023F">
        <w:rPr>
          <w:rFonts w:eastAsia="Calibri" w:cstheme="minorHAnsi"/>
          <w:bCs/>
          <w:color w:val="404040" w:themeColor="text1" w:themeTint="BF"/>
        </w:rPr>
        <w:t>, escasa difusión y divulgación de resultados en revistas de alto impacto, libros y monografías. Falta de infraestructura y equipo investigador consolidado.</w:t>
      </w:r>
    </w:p>
    <w:p w14:paraId="288A7D8B" w14:textId="5E3E44B9" w:rsidR="00667FA8" w:rsidRDefault="00AD023F" w:rsidP="002B6276">
      <w:pPr>
        <w:spacing w:line="276" w:lineRule="auto"/>
        <w:ind w:right="-568"/>
        <w:jc w:val="both"/>
        <w:rPr>
          <w:rFonts w:eastAsia="Calibri" w:cstheme="minorHAnsi"/>
          <w:bCs/>
          <w:color w:val="404040" w:themeColor="text1" w:themeTint="BF"/>
        </w:rPr>
      </w:pPr>
      <w:r>
        <w:rPr>
          <w:rFonts w:eastAsia="Calibri" w:cstheme="minorHAnsi"/>
          <w:bCs/>
          <w:color w:val="404040" w:themeColor="text1" w:themeTint="BF"/>
        </w:rPr>
        <w:t xml:space="preserve">Como </w:t>
      </w:r>
      <w:r w:rsidRPr="002B6276">
        <w:rPr>
          <w:rFonts w:eastAsia="Calibri" w:cstheme="minorHAnsi"/>
          <w:b/>
          <w:bCs/>
          <w:color w:val="404040" w:themeColor="text1" w:themeTint="BF"/>
        </w:rPr>
        <w:t>puntos fuertes</w:t>
      </w:r>
      <w:r>
        <w:rPr>
          <w:rFonts w:eastAsia="Calibri" w:cstheme="minorHAnsi"/>
          <w:bCs/>
          <w:color w:val="404040" w:themeColor="text1" w:themeTint="BF"/>
        </w:rPr>
        <w:t xml:space="preserve"> nos encontramos </w:t>
      </w:r>
      <w:r w:rsidR="00423181">
        <w:rPr>
          <w:rFonts w:eastAsia="Calibri" w:cstheme="minorHAnsi"/>
          <w:bCs/>
          <w:color w:val="404040" w:themeColor="text1" w:themeTint="BF"/>
        </w:rPr>
        <w:t xml:space="preserve">la apuesta de la Dirección de Enfermería por el impulso y visibilidad de la investigación enfermera, apoyo del Instituto de Investigación, intensificación de dos enfermeras, </w:t>
      </w:r>
      <w:r w:rsidR="00AA29BE">
        <w:rPr>
          <w:rFonts w:eastAsia="Calibri" w:cstheme="minorHAnsi"/>
          <w:bCs/>
          <w:color w:val="404040" w:themeColor="text1" w:themeTint="BF"/>
        </w:rPr>
        <w:t xml:space="preserve">apoyo metodológico de </w:t>
      </w:r>
      <w:r w:rsidR="00423181">
        <w:rPr>
          <w:rFonts w:eastAsia="Calibri" w:cstheme="minorHAnsi"/>
          <w:bCs/>
          <w:color w:val="404040" w:themeColor="text1" w:themeTint="BF"/>
        </w:rPr>
        <w:t xml:space="preserve">la </w:t>
      </w:r>
      <w:r w:rsidR="00AA29BE">
        <w:rPr>
          <w:rFonts w:eastAsia="Calibri" w:cstheme="minorHAnsi"/>
          <w:bCs/>
          <w:color w:val="404040" w:themeColor="text1" w:themeTint="BF"/>
        </w:rPr>
        <w:t>Unidad</w:t>
      </w:r>
      <w:r w:rsidR="00423181">
        <w:rPr>
          <w:rFonts w:eastAsia="Calibri" w:cstheme="minorHAnsi"/>
          <w:bCs/>
          <w:color w:val="404040" w:themeColor="text1" w:themeTint="BF"/>
        </w:rPr>
        <w:t xml:space="preserve"> de Investigación, tercera edición de</w:t>
      </w:r>
      <w:r w:rsidR="00AA29BE">
        <w:rPr>
          <w:rFonts w:eastAsia="Calibri" w:cstheme="minorHAnsi"/>
          <w:bCs/>
          <w:color w:val="404040" w:themeColor="text1" w:themeTint="BF"/>
        </w:rPr>
        <w:t>l curso de</w:t>
      </w:r>
      <w:r w:rsidR="00423181">
        <w:rPr>
          <w:rFonts w:eastAsia="Calibri" w:cstheme="minorHAnsi"/>
          <w:bCs/>
          <w:color w:val="404040" w:themeColor="text1" w:themeTint="BF"/>
        </w:rPr>
        <w:t xml:space="preserve"> formación en investigación</w:t>
      </w:r>
      <w:r w:rsidR="00AA29BE">
        <w:rPr>
          <w:rFonts w:eastAsia="Calibri" w:cstheme="minorHAnsi"/>
          <w:bCs/>
          <w:color w:val="404040" w:themeColor="text1" w:themeTint="BF"/>
        </w:rPr>
        <w:t xml:space="preserve">, </w:t>
      </w:r>
      <w:r w:rsidR="00423181">
        <w:rPr>
          <w:rFonts w:eastAsia="Calibri" w:cstheme="minorHAnsi"/>
          <w:bCs/>
          <w:color w:val="404040" w:themeColor="text1" w:themeTint="BF"/>
        </w:rPr>
        <w:t>alta representación en Jornadas y Congresos con obtención de múltiples premios en el último año</w:t>
      </w:r>
      <w:r w:rsidR="00AA29BE">
        <w:rPr>
          <w:rFonts w:eastAsia="Calibri" w:cstheme="minorHAnsi"/>
          <w:bCs/>
          <w:color w:val="404040" w:themeColor="text1" w:themeTint="BF"/>
        </w:rPr>
        <w:t xml:space="preserve">. </w:t>
      </w:r>
    </w:p>
    <w:p w14:paraId="15EF848E" w14:textId="75224144" w:rsidR="00667FA8" w:rsidRPr="00F34ED9" w:rsidRDefault="00423181" w:rsidP="002B6276">
      <w:pPr>
        <w:spacing w:line="276" w:lineRule="auto"/>
        <w:ind w:right="-568"/>
        <w:jc w:val="both"/>
        <w:rPr>
          <w:rFonts w:eastAsia="Calibri" w:cstheme="minorHAnsi"/>
          <w:bCs/>
          <w:color w:val="404040" w:themeColor="text1" w:themeTint="BF"/>
        </w:rPr>
      </w:pPr>
      <w:r>
        <w:rPr>
          <w:rFonts w:eastAsia="Calibri" w:cstheme="minorHAnsi"/>
          <w:bCs/>
          <w:color w:val="404040" w:themeColor="text1" w:themeTint="BF"/>
        </w:rPr>
        <w:t xml:space="preserve">Detectamos </w:t>
      </w:r>
      <w:r w:rsidR="002E3E54">
        <w:rPr>
          <w:rFonts w:eastAsia="Calibri" w:cstheme="minorHAnsi"/>
          <w:bCs/>
          <w:color w:val="404040" w:themeColor="text1" w:themeTint="BF"/>
        </w:rPr>
        <w:t xml:space="preserve">como </w:t>
      </w:r>
      <w:r w:rsidRPr="002B6276">
        <w:rPr>
          <w:rFonts w:eastAsia="Calibri" w:cstheme="minorHAnsi"/>
          <w:b/>
          <w:bCs/>
          <w:color w:val="404040" w:themeColor="text1" w:themeTint="BF"/>
        </w:rPr>
        <w:t>amenaza</w:t>
      </w:r>
      <w:r w:rsidR="002E3E54">
        <w:rPr>
          <w:rFonts w:eastAsia="Calibri" w:cstheme="minorHAnsi"/>
          <w:b/>
          <w:bCs/>
          <w:color w:val="404040" w:themeColor="text1" w:themeTint="BF"/>
        </w:rPr>
        <w:t xml:space="preserve"> </w:t>
      </w:r>
      <w:r w:rsidR="002E3E54" w:rsidRPr="002E3E54">
        <w:rPr>
          <w:rFonts w:eastAsia="Calibri" w:cstheme="minorHAnsi"/>
          <w:bCs/>
          <w:color w:val="404040" w:themeColor="text1" w:themeTint="BF"/>
        </w:rPr>
        <w:t>y a la vez como</w:t>
      </w:r>
      <w:r w:rsidR="002E3E54">
        <w:rPr>
          <w:rFonts w:eastAsia="Calibri" w:cstheme="minorHAnsi"/>
          <w:b/>
          <w:bCs/>
          <w:color w:val="404040" w:themeColor="text1" w:themeTint="BF"/>
        </w:rPr>
        <w:t xml:space="preserve"> oportunidad</w:t>
      </w:r>
      <w:r w:rsidR="002B6276">
        <w:rPr>
          <w:rFonts w:eastAsia="Calibri" w:cstheme="minorHAnsi"/>
          <w:bCs/>
          <w:color w:val="404040" w:themeColor="text1" w:themeTint="BF"/>
        </w:rPr>
        <w:t xml:space="preserve">, </w:t>
      </w:r>
      <w:r w:rsidR="002E3E54">
        <w:rPr>
          <w:rFonts w:eastAsia="Calibri" w:cstheme="minorHAnsi"/>
          <w:bCs/>
          <w:color w:val="404040" w:themeColor="text1" w:themeTint="BF"/>
        </w:rPr>
        <w:t xml:space="preserve">el recambio de profesionales que se va a producir por </w:t>
      </w:r>
      <w:r>
        <w:rPr>
          <w:rFonts w:eastAsia="Calibri" w:cstheme="minorHAnsi"/>
          <w:bCs/>
          <w:color w:val="404040" w:themeColor="text1" w:themeTint="BF"/>
        </w:rPr>
        <w:t>la incorporación de la OPE.</w:t>
      </w:r>
      <w:r w:rsidRPr="002B6276">
        <w:rPr>
          <w:rFonts w:eastAsia="Calibri" w:cstheme="minorHAnsi"/>
          <w:bCs/>
          <w:color w:val="404040" w:themeColor="text1" w:themeTint="BF"/>
        </w:rPr>
        <w:t xml:space="preserve"> </w:t>
      </w:r>
      <w:r w:rsidR="002E3E54">
        <w:rPr>
          <w:rFonts w:eastAsia="Calibri" w:cstheme="minorHAnsi"/>
          <w:bCs/>
          <w:color w:val="404040" w:themeColor="text1" w:themeTint="BF"/>
        </w:rPr>
        <w:t>L</w:t>
      </w:r>
      <w:r w:rsidRPr="002B6276">
        <w:rPr>
          <w:rFonts w:eastAsia="Calibri" w:cstheme="minorHAnsi"/>
          <w:bCs/>
          <w:color w:val="404040" w:themeColor="text1" w:themeTint="BF"/>
        </w:rPr>
        <w:t>a adhesión</w:t>
      </w:r>
      <w:r w:rsidRPr="007C64CA">
        <w:rPr>
          <w:rFonts w:eastAsia="Calibri" w:cstheme="minorHAnsi"/>
          <w:b/>
          <w:bCs/>
          <w:color w:val="404040" w:themeColor="text1" w:themeTint="BF"/>
        </w:rPr>
        <w:t xml:space="preserve"> al Proyecto NRC</w:t>
      </w:r>
      <w:r>
        <w:rPr>
          <w:rFonts w:eastAsia="Calibri" w:cstheme="minorHAnsi"/>
          <w:b/>
          <w:bCs/>
          <w:color w:val="404040" w:themeColor="text1" w:themeTint="BF"/>
        </w:rPr>
        <w:t>-</w:t>
      </w:r>
      <w:r w:rsidRPr="007C64CA">
        <w:rPr>
          <w:rFonts w:eastAsia="Calibri" w:cstheme="minorHAnsi"/>
          <w:b/>
          <w:bCs/>
          <w:color w:val="404040" w:themeColor="text1" w:themeTint="BF"/>
        </w:rPr>
        <w:t xml:space="preserve"> ANDE</w:t>
      </w:r>
      <w:r>
        <w:rPr>
          <w:rFonts w:eastAsia="Calibri" w:cstheme="minorHAnsi"/>
          <w:b/>
          <w:bCs/>
          <w:color w:val="404040" w:themeColor="text1" w:themeTint="BF"/>
        </w:rPr>
        <w:t xml:space="preserve">, nos brinda la </w:t>
      </w:r>
      <w:r w:rsidR="00AA29BE">
        <w:rPr>
          <w:rFonts w:eastAsia="Calibri" w:cstheme="minorHAnsi"/>
          <w:b/>
          <w:bCs/>
          <w:color w:val="404040" w:themeColor="text1" w:themeTint="BF"/>
        </w:rPr>
        <w:t>posibilidad de</w:t>
      </w:r>
      <w:r>
        <w:rPr>
          <w:rFonts w:eastAsia="Calibri" w:cstheme="minorHAnsi"/>
          <w:b/>
          <w:bCs/>
          <w:color w:val="404040" w:themeColor="text1" w:themeTint="BF"/>
        </w:rPr>
        <w:t xml:space="preserve"> </w:t>
      </w:r>
      <w:r w:rsidR="00AA29BE">
        <w:rPr>
          <w:rFonts w:eastAsia="Calibri" w:cstheme="minorHAnsi"/>
          <w:b/>
          <w:bCs/>
          <w:color w:val="404040" w:themeColor="text1" w:themeTint="BF"/>
        </w:rPr>
        <w:t xml:space="preserve">corregir nuestras debilidades implantando recomendaciones priorizadas </w:t>
      </w:r>
      <w:r w:rsidR="002E3E54">
        <w:rPr>
          <w:rFonts w:eastAsia="Calibri" w:cstheme="minorHAnsi"/>
          <w:b/>
          <w:bCs/>
          <w:color w:val="404040" w:themeColor="text1" w:themeTint="BF"/>
        </w:rPr>
        <w:t xml:space="preserve">para </w:t>
      </w:r>
      <w:r w:rsidR="00AA29BE">
        <w:rPr>
          <w:rFonts w:eastAsia="Calibri" w:cstheme="minorHAnsi"/>
          <w:b/>
          <w:bCs/>
          <w:color w:val="404040" w:themeColor="text1" w:themeTint="BF"/>
        </w:rPr>
        <w:t xml:space="preserve">cada Eje Estratégico, </w:t>
      </w:r>
      <w:r>
        <w:rPr>
          <w:rFonts w:eastAsia="Calibri" w:cstheme="minorHAnsi"/>
          <w:b/>
          <w:bCs/>
          <w:color w:val="404040" w:themeColor="text1" w:themeTint="BF"/>
        </w:rPr>
        <w:t>dirigidas al fomento de la investigación enfermera</w:t>
      </w:r>
      <w:r w:rsidR="00AA29BE">
        <w:rPr>
          <w:rFonts w:eastAsia="Calibri" w:cstheme="minorHAnsi"/>
          <w:bCs/>
          <w:color w:val="404040" w:themeColor="text1" w:themeTint="BF"/>
        </w:rPr>
        <w:t xml:space="preserve">, </w:t>
      </w:r>
      <w:r w:rsidR="00446AD2">
        <w:rPr>
          <w:rFonts w:eastAsia="Calibri" w:cstheme="minorHAnsi"/>
          <w:bCs/>
          <w:color w:val="404040" w:themeColor="text1" w:themeTint="BF"/>
        </w:rPr>
        <w:t>buscando excelencia en los cuidados</w:t>
      </w:r>
      <w:r w:rsidR="0072530C">
        <w:rPr>
          <w:rFonts w:eastAsia="Calibri" w:cstheme="minorHAnsi"/>
          <w:bCs/>
          <w:color w:val="404040" w:themeColor="text1" w:themeTint="BF"/>
        </w:rPr>
        <w:t>,</w:t>
      </w:r>
      <w:r w:rsidR="00446AD2">
        <w:rPr>
          <w:rFonts w:eastAsia="Calibri" w:cstheme="minorHAnsi"/>
          <w:bCs/>
          <w:color w:val="404040" w:themeColor="text1" w:themeTint="BF"/>
        </w:rPr>
        <w:t xml:space="preserve"> lo que repercutirá de manera directa</w:t>
      </w:r>
      <w:r w:rsidR="00F34ED9">
        <w:rPr>
          <w:rFonts w:eastAsia="Calibri" w:cstheme="minorHAnsi"/>
          <w:bCs/>
          <w:color w:val="404040" w:themeColor="text1" w:themeTint="BF"/>
        </w:rPr>
        <w:t xml:space="preserve"> en la seguridad </w:t>
      </w:r>
      <w:r w:rsidR="002E3E54">
        <w:rPr>
          <w:rFonts w:eastAsia="Calibri" w:cstheme="minorHAnsi"/>
          <w:bCs/>
          <w:color w:val="404040" w:themeColor="text1" w:themeTint="BF"/>
        </w:rPr>
        <w:t xml:space="preserve">y satisfacción </w:t>
      </w:r>
      <w:r w:rsidR="00F34ED9">
        <w:rPr>
          <w:rFonts w:eastAsia="Calibri" w:cstheme="minorHAnsi"/>
          <w:bCs/>
          <w:color w:val="404040" w:themeColor="text1" w:themeTint="BF"/>
        </w:rPr>
        <w:t xml:space="preserve">del paciente. </w:t>
      </w:r>
    </w:p>
    <w:p w14:paraId="2B4564AE" w14:textId="77777777" w:rsidR="007053A4" w:rsidRDefault="007053A4" w:rsidP="007053A4">
      <w:pPr>
        <w:rPr>
          <w:rFonts w:ascii="Calibri" w:eastAsia="Calibri" w:hAnsi="Calibri" w:cs="Times New Roman"/>
          <w:b/>
          <w:bCs/>
          <w:color w:val="404040" w:themeColor="text1" w:themeTint="BF"/>
        </w:rPr>
      </w:pPr>
      <w:r w:rsidRPr="00DA7EBD">
        <w:rPr>
          <w:rFonts w:ascii="Calibri" w:eastAsia="Calibri" w:hAnsi="Calibri" w:cs="Times New Roman"/>
          <w:b/>
          <w:color w:val="404040" w:themeColor="text1" w:themeTint="BF"/>
        </w:rPr>
        <w:t>2.</w:t>
      </w:r>
      <w:r w:rsidRPr="00DA7EBD">
        <w:rPr>
          <w:rFonts w:ascii="Calibri" w:eastAsia="Calibri" w:hAnsi="Calibri" w:cs="Times New Roman"/>
          <w:b/>
          <w:bCs/>
          <w:color w:val="404040" w:themeColor="text1" w:themeTint="BF"/>
        </w:rPr>
        <w:t xml:space="preserve"> Listado, por orden de prioridad, de las recomendaciones de cad</w:t>
      </w:r>
      <w:r>
        <w:rPr>
          <w:rFonts w:ascii="Calibri" w:eastAsia="Calibri" w:hAnsi="Calibri" w:cs="Times New Roman"/>
          <w:b/>
          <w:bCs/>
          <w:color w:val="404040" w:themeColor="text1" w:themeTint="BF"/>
        </w:rPr>
        <w:t xml:space="preserve">a eje de la institución </w:t>
      </w:r>
    </w:p>
    <w:tbl>
      <w:tblPr>
        <w:tblStyle w:val="Tablaconcuadrcul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7053A4" w:rsidRPr="00114C46" w14:paraId="00FE92BF" w14:textId="77777777" w:rsidTr="00B72FB6">
        <w:trPr>
          <w:trHeight w:val="569"/>
        </w:trPr>
        <w:tc>
          <w:tcPr>
            <w:tcW w:w="709" w:type="dxa"/>
            <w:vMerge w:val="restart"/>
          </w:tcPr>
          <w:p w14:paraId="20342E18" w14:textId="77777777" w:rsidR="007053A4" w:rsidRPr="00114C46" w:rsidRDefault="007053A4" w:rsidP="00AD023F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  <w:r w:rsidRPr="00114C46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EJE 1</w:t>
            </w:r>
          </w:p>
        </w:tc>
        <w:tc>
          <w:tcPr>
            <w:tcW w:w="8789" w:type="dxa"/>
          </w:tcPr>
          <w:p w14:paraId="0CD9221E" w14:textId="355822A2" w:rsidR="007053A4" w:rsidRPr="00114C46" w:rsidRDefault="007053A4" w:rsidP="00AD023F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>Crea</w:t>
            </w:r>
            <w:r w:rsidR="00762191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>ción</w:t>
            </w: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 red de Investigación Enfermera (</w:t>
            </w:r>
            <w:r w:rsidRPr="00114C46">
              <w:rPr>
                <w:rFonts w:eastAsia="Calibri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equipo de enfermeras consultoras y referentes en investigación) </w:t>
            </w: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>dependientes de la Unidad de Investigación.</w:t>
            </w:r>
          </w:p>
        </w:tc>
      </w:tr>
      <w:tr w:rsidR="007053A4" w:rsidRPr="00114C46" w14:paraId="0447A62E" w14:textId="77777777" w:rsidTr="00B72FB6">
        <w:trPr>
          <w:trHeight w:val="302"/>
        </w:trPr>
        <w:tc>
          <w:tcPr>
            <w:tcW w:w="709" w:type="dxa"/>
            <w:vMerge/>
          </w:tcPr>
          <w:p w14:paraId="4150658E" w14:textId="77777777" w:rsidR="007053A4" w:rsidRPr="00114C46" w:rsidRDefault="007053A4" w:rsidP="00AD023F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</w:p>
        </w:tc>
        <w:tc>
          <w:tcPr>
            <w:tcW w:w="8789" w:type="dxa"/>
          </w:tcPr>
          <w:p w14:paraId="4454CCF5" w14:textId="108150E2" w:rsidR="007053A4" w:rsidRPr="00114C46" w:rsidRDefault="007053A4" w:rsidP="00AD023F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Creación de </w:t>
            </w:r>
            <w:r w:rsidRPr="00114C46">
              <w:rPr>
                <w:rFonts w:eastAsia="Calibri" w:cstheme="minorHAnsi"/>
                <w:b/>
                <w:bCs/>
                <w:color w:val="404040" w:themeColor="text1" w:themeTint="BF"/>
                <w:sz w:val="20"/>
                <w:szCs w:val="20"/>
              </w:rPr>
              <w:t>base de datos</w:t>
            </w: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 de enfermeras investigadoras de la institución con línea</w:t>
            </w:r>
            <w:r w:rsidR="00F2186C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>s</w:t>
            </w: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 o interés científico.</w:t>
            </w:r>
          </w:p>
        </w:tc>
      </w:tr>
      <w:tr w:rsidR="007053A4" w:rsidRPr="00114C46" w14:paraId="5B1C79C5" w14:textId="77777777" w:rsidTr="00B72FB6">
        <w:trPr>
          <w:trHeight w:val="284"/>
        </w:trPr>
        <w:tc>
          <w:tcPr>
            <w:tcW w:w="709" w:type="dxa"/>
            <w:vMerge w:val="restart"/>
          </w:tcPr>
          <w:p w14:paraId="4BBED7A6" w14:textId="77777777" w:rsidR="007053A4" w:rsidRPr="00114C46" w:rsidRDefault="007053A4" w:rsidP="00AD023F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  <w:r w:rsidRPr="00114C46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EJE 2</w:t>
            </w:r>
          </w:p>
        </w:tc>
        <w:tc>
          <w:tcPr>
            <w:tcW w:w="8789" w:type="dxa"/>
          </w:tcPr>
          <w:p w14:paraId="7363EA32" w14:textId="5D48F1B7" w:rsidR="007053A4" w:rsidRPr="00114C46" w:rsidRDefault="007053A4" w:rsidP="00AD023F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>Impuls</w:t>
            </w:r>
            <w:r w:rsidR="00F2186C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>o de</w:t>
            </w: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 la </w:t>
            </w:r>
            <w:r w:rsidRPr="00114C46">
              <w:rPr>
                <w:rFonts w:eastAsia="Calibri" w:cstheme="minorHAnsi"/>
                <w:b/>
                <w:bCs/>
                <w:color w:val="404040" w:themeColor="text1" w:themeTint="BF"/>
                <w:sz w:val="20"/>
                <w:szCs w:val="20"/>
              </w:rPr>
              <w:t>formación continuada</w:t>
            </w: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 en metodología de la investigación.</w:t>
            </w:r>
          </w:p>
        </w:tc>
      </w:tr>
      <w:tr w:rsidR="007053A4" w:rsidRPr="00114C46" w14:paraId="638A05A2" w14:textId="77777777" w:rsidTr="00B72FB6">
        <w:trPr>
          <w:trHeight w:val="302"/>
        </w:trPr>
        <w:tc>
          <w:tcPr>
            <w:tcW w:w="709" w:type="dxa"/>
            <w:vMerge/>
          </w:tcPr>
          <w:p w14:paraId="6E787346" w14:textId="77777777" w:rsidR="007053A4" w:rsidRPr="00114C46" w:rsidRDefault="007053A4" w:rsidP="00AD023F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</w:p>
        </w:tc>
        <w:tc>
          <w:tcPr>
            <w:tcW w:w="8789" w:type="dxa"/>
          </w:tcPr>
          <w:p w14:paraId="1DEB362C" w14:textId="344327C8" w:rsidR="007053A4" w:rsidRPr="00114C46" w:rsidRDefault="00F2186C" w:rsidP="00AD023F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>A</w:t>
            </w:r>
            <w:r w:rsidR="007053A4"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cceso </w:t>
            </w:r>
            <w:r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>de</w:t>
            </w:r>
            <w:r w:rsidR="007053A4"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 los profesionales, a herramientas y </w:t>
            </w:r>
            <w:r w:rsidR="007053A4" w:rsidRPr="00114C46">
              <w:rPr>
                <w:rFonts w:eastAsia="Calibri" w:cstheme="minorHAnsi"/>
                <w:b/>
                <w:bCs/>
                <w:color w:val="404040" w:themeColor="text1" w:themeTint="BF"/>
                <w:sz w:val="20"/>
                <w:szCs w:val="20"/>
              </w:rPr>
              <w:t>recursos de apoyo metodológico.</w:t>
            </w:r>
          </w:p>
        </w:tc>
      </w:tr>
      <w:tr w:rsidR="007053A4" w:rsidRPr="00114C46" w14:paraId="529AC725" w14:textId="77777777" w:rsidTr="00B72FB6">
        <w:trPr>
          <w:trHeight w:val="284"/>
        </w:trPr>
        <w:tc>
          <w:tcPr>
            <w:tcW w:w="709" w:type="dxa"/>
            <w:vMerge w:val="restart"/>
          </w:tcPr>
          <w:p w14:paraId="4106F4EA" w14:textId="77777777" w:rsidR="007053A4" w:rsidRPr="00114C46" w:rsidRDefault="007053A4" w:rsidP="00AD023F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  <w:r w:rsidRPr="00114C46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EJE 3</w:t>
            </w:r>
          </w:p>
        </w:tc>
        <w:tc>
          <w:tcPr>
            <w:tcW w:w="8789" w:type="dxa"/>
          </w:tcPr>
          <w:p w14:paraId="42EE7F69" w14:textId="77777777" w:rsidR="007053A4" w:rsidRPr="00114C46" w:rsidRDefault="007053A4" w:rsidP="00AD023F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114C46">
              <w:rPr>
                <w:rFonts w:eastAsia="Calibri" w:cstheme="minorHAnsi"/>
                <w:b/>
                <w:bCs/>
                <w:color w:val="404040" w:themeColor="text1" w:themeTint="BF"/>
                <w:sz w:val="20"/>
                <w:szCs w:val="20"/>
              </w:rPr>
              <w:t>Comunicación eficaz</w:t>
            </w: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114C46">
              <w:rPr>
                <w:rFonts w:eastAsia="Calibri" w:cstheme="minorHAnsi"/>
                <w:b/>
                <w:bCs/>
                <w:color w:val="404040" w:themeColor="text1" w:themeTint="BF"/>
                <w:sz w:val="20"/>
                <w:szCs w:val="20"/>
              </w:rPr>
              <w:t>de convocatorias</w:t>
            </w: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, premios, becas y ayudas de diferentes instituciones. </w:t>
            </w:r>
          </w:p>
        </w:tc>
      </w:tr>
      <w:tr w:rsidR="007053A4" w:rsidRPr="00114C46" w14:paraId="0AC2EED9" w14:textId="77777777" w:rsidTr="00B72FB6">
        <w:trPr>
          <w:trHeight w:val="338"/>
        </w:trPr>
        <w:tc>
          <w:tcPr>
            <w:tcW w:w="709" w:type="dxa"/>
            <w:vMerge/>
          </w:tcPr>
          <w:p w14:paraId="16D6B4C7" w14:textId="77777777" w:rsidR="007053A4" w:rsidRPr="00114C46" w:rsidRDefault="007053A4" w:rsidP="00AD023F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</w:p>
        </w:tc>
        <w:tc>
          <w:tcPr>
            <w:tcW w:w="8789" w:type="dxa"/>
          </w:tcPr>
          <w:p w14:paraId="45E20412" w14:textId="398A6BE3" w:rsidR="007053A4" w:rsidRPr="00114C46" w:rsidRDefault="007053A4" w:rsidP="006818ED">
            <w:pPr>
              <w:spacing w:line="276" w:lineRule="auto"/>
              <w:jc w:val="both"/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</w:pP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Creación de </w:t>
            </w:r>
            <w:r w:rsidRPr="00114C46">
              <w:rPr>
                <w:rFonts w:eastAsia="Calibri" w:cstheme="minorHAnsi"/>
                <w:b/>
                <w:bCs/>
                <w:color w:val="404040" w:themeColor="text1" w:themeTint="BF"/>
                <w:sz w:val="20"/>
                <w:szCs w:val="20"/>
              </w:rPr>
              <w:t>foros de encuentro</w:t>
            </w: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 para pro</w:t>
            </w:r>
            <w:r w:rsidR="006818ED"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>fes</w:t>
            </w:r>
            <w:r w:rsidR="00A2168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>i</w:t>
            </w:r>
            <w:r w:rsidR="006818ED"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onales: </w:t>
            </w: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feedback/difusión de resultados de </w:t>
            </w:r>
            <w:r w:rsidR="006818ED"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>proyectos.</w:t>
            </w:r>
          </w:p>
        </w:tc>
      </w:tr>
      <w:tr w:rsidR="007053A4" w:rsidRPr="00114C46" w14:paraId="3C79B61F" w14:textId="77777777" w:rsidTr="00B72FB6">
        <w:trPr>
          <w:trHeight w:val="284"/>
        </w:trPr>
        <w:tc>
          <w:tcPr>
            <w:tcW w:w="709" w:type="dxa"/>
            <w:vMerge w:val="restart"/>
          </w:tcPr>
          <w:p w14:paraId="7351B92B" w14:textId="77777777" w:rsidR="007053A4" w:rsidRPr="00114C46" w:rsidRDefault="007053A4" w:rsidP="00AD023F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  <w:r w:rsidRPr="00114C46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EJE 4</w:t>
            </w:r>
          </w:p>
        </w:tc>
        <w:tc>
          <w:tcPr>
            <w:tcW w:w="8789" w:type="dxa"/>
          </w:tcPr>
          <w:p w14:paraId="2139AB9F" w14:textId="77777777" w:rsidR="007053A4" w:rsidRPr="00114C46" w:rsidRDefault="007053A4" w:rsidP="00AD023F">
            <w:pPr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</w:pP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Favorecer la </w:t>
            </w:r>
            <w:r w:rsidRPr="00114C46">
              <w:rPr>
                <w:rFonts w:eastAsia="Calibri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inclusión </w:t>
            </w: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de enfermeras en los </w:t>
            </w:r>
            <w:r w:rsidRPr="00114C46">
              <w:rPr>
                <w:rFonts w:eastAsia="Calibri" w:cstheme="minorHAnsi"/>
                <w:b/>
                <w:bCs/>
                <w:color w:val="404040" w:themeColor="text1" w:themeTint="BF"/>
                <w:sz w:val="20"/>
                <w:szCs w:val="20"/>
              </w:rPr>
              <w:t>diferentes grupos de investigación</w:t>
            </w: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 del Hospital.</w:t>
            </w:r>
          </w:p>
        </w:tc>
      </w:tr>
      <w:tr w:rsidR="007053A4" w:rsidRPr="00114C46" w14:paraId="29E68DC8" w14:textId="77777777" w:rsidTr="00B72FB6">
        <w:trPr>
          <w:trHeight w:val="332"/>
        </w:trPr>
        <w:tc>
          <w:tcPr>
            <w:tcW w:w="709" w:type="dxa"/>
            <w:vMerge/>
          </w:tcPr>
          <w:p w14:paraId="244CA86B" w14:textId="77777777" w:rsidR="007053A4" w:rsidRPr="00114C46" w:rsidRDefault="007053A4" w:rsidP="00AD023F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</w:p>
        </w:tc>
        <w:tc>
          <w:tcPr>
            <w:tcW w:w="8789" w:type="dxa"/>
          </w:tcPr>
          <w:p w14:paraId="2BE5CC97" w14:textId="63EC97D0" w:rsidR="007053A4" w:rsidRPr="00114C46" w:rsidRDefault="007053A4" w:rsidP="006818ED">
            <w:pPr>
              <w:spacing w:line="276" w:lineRule="auto"/>
              <w:jc w:val="both"/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</w:pPr>
            <w:r w:rsidRPr="00114C46">
              <w:rPr>
                <w:rFonts w:eastAsia="Calibri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Participación en foros </w:t>
            </w: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>y comunicación para fomentar</w:t>
            </w:r>
            <w:r w:rsidR="006818ED"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FC3D5B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sinergias en </w:t>
            </w: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>proyectos multicéntricos.</w:t>
            </w:r>
          </w:p>
        </w:tc>
      </w:tr>
      <w:tr w:rsidR="007053A4" w:rsidRPr="00114C46" w14:paraId="51A5F4F2" w14:textId="77777777" w:rsidTr="00B72FB6">
        <w:trPr>
          <w:trHeight w:val="284"/>
        </w:trPr>
        <w:tc>
          <w:tcPr>
            <w:tcW w:w="709" w:type="dxa"/>
            <w:vMerge w:val="restart"/>
          </w:tcPr>
          <w:p w14:paraId="0CD9EBBB" w14:textId="77777777" w:rsidR="007053A4" w:rsidRPr="00114C46" w:rsidRDefault="007053A4" w:rsidP="00AD023F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  <w:r w:rsidRPr="00114C46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EJE 5</w:t>
            </w:r>
          </w:p>
        </w:tc>
        <w:tc>
          <w:tcPr>
            <w:tcW w:w="8789" w:type="dxa"/>
          </w:tcPr>
          <w:p w14:paraId="1F350FA5" w14:textId="77777777" w:rsidR="007053A4" w:rsidRPr="00114C46" w:rsidRDefault="007053A4" w:rsidP="00AD023F">
            <w:pPr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</w:pPr>
            <w:r w:rsidRPr="00114C46">
              <w:rPr>
                <w:rFonts w:eastAsia="Calibri" w:cstheme="minorHAnsi"/>
                <w:b/>
                <w:bCs/>
                <w:color w:val="404040" w:themeColor="text1" w:themeTint="BF"/>
                <w:sz w:val="20"/>
                <w:szCs w:val="20"/>
              </w:rPr>
              <w:t>Conciliación</w:t>
            </w: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 de la </w:t>
            </w:r>
            <w:r w:rsidRPr="00114C46">
              <w:rPr>
                <w:rFonts w:eastAsia="Calibri" w:cstheme="minorHAnsi"/>
                <w:b/>
                <w:bCs/>
                <w:color w:val="404040" w:themeColor="text1" w:themeTint="BF"/>
                <w:sz w:val="20"/>
                <w:szCs w:val="20"/>
              </w:rPr>
              <w:t>práctica asistencial</w:t>
            </w: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 con la investigación clínica.</w:t>
            </w:r>
          </w:p>
        </w:tc>
      </w:tr>
      <w:tr w:rsidR="007053A4" w:rsidRPr="00114C46" w14:paraId="099D0D40" w14:textId="77777777" w:rsidTr="00B72FB6">
        <w:trPr>
          <w:trHeight w:val="356"/>
        </w:trPr>
        <w:tc>
          <w:tcPr>
            <w:tcW w:w="709" w:type="dxa"/>
            <w:vMerge/>
          </w:tcPr>
          <w:p w14:paraId="66B2D71B" w14:textId="77777777" w:rsidR="007053A4" w:rsidRPr="00114C46" w:rsidRDefault="007053A4" w:rsidP="00AD023F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</w:p>
        </w:tc>
        <w:tc>
          <w:tcPr>
            <w:tcW w:w="8789" w:type="dxa"/>
          </w:tcPr>
          <w:p w14:paraId="75F315ED" w14:textId="77777777" w:rsidR="007053A4" w:rsidRPr="00114C46" w:rsidRDefault="007053A4" w:rsidP="00AD023F">
            <w:pPr>
              <w:spacing w:line="276" w:lineRule="auto"/>
              <w:jc w:val="both"/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</w:pPr>
            <w:r w:rsidRPr="00114C46">
              <w:rPr>
                <w:rFonts w:eastAsia="Calibri" w:cstheme="minorHAnsi"/>
                <w:b/>
                <w:bCs/>
                <w:color w:val="404040" w:themeColor="text1" w:themeTint="BF"/>
                <w:sz w:val="20"/>
                <w:szCs w:val="20"/>
              </w:rPr>
              <w:t>Presencia</w:t>
            </w: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 en foros y eventos científicos. </w:t>
            </w:r>
          </w:p>
        </w:tc>
      </w:tr>
      <w:tr w:rsidR="007053A4" w:rsidRPr="00114C46" w14:paraId="5FB660CC" w14:textId="77777777" w:rsidTr="00B72FB6">
        <w:trPr>
          <w:trHeight w:val="320"/>
        </w:trPr>
        <w:tc>
          <w:tcPr>
            <w:tcW w:w="709" w:type="dxa"/>
            <w:vMerge w:val="restart"/>
          </w:tcPr>
          <w:p w14:paraId="6912164E" w14:textId="77777777" w:rsidR="007053A4" w:rsidRPr="00114C46" w:rsidRDefault="007053A4" w:rsidP="00AD023F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  <w:r w:rsidRPr="00114C46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EJE 6</w:t>
            </w:r>
          </w:p>
        </w:tc>
        <w:tc>
          <w:tcPr>
            <w:tcW w:w="8789" w:type="dxa"/>
          </w:tcPr>
          <w:p w14:paraId="75EEA82B" w14:textId="71D7BB48" w:rsidR="007053A4" w:rsidRPr="00114C46" w:rsidRDefault="00FC3D5B" w:rsidP="00AD023F">
            <w:pPr>
              <w:spacing w:line="276" w:lineRule="auto"/>
              <w:jc w:val="both"/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>I</w:t>
            </w:r>
            <w:r w:rsidR="007053A4"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>ncorpora</w:t>
            </w:r>
            <w:r w:rsidR="00762191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>ción de</w:t>
            </w:r>
            <w:r w:rsidR="007053A4"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 la </w:t>
            </w:r>
            <w:r w:rsidR="007053A4" w:rsidRPr="00114C46">
              <w:rPr>
                <w:rFonts w:eastAsia="Calibri" w:cstheme="minorHAnsi"/>
                <w:b/>
                <w:bCs/>
                <w:color w:val="404040" w:themeColor="text1" w:themeTint="BF"/>
                <w:sz w:val="20"/>
                <w:szCs w:val="20"/>
              </w:rPr>
              <w:t>perspectiva del paciente</w:t>
            </w:r>
            <w:r w:rsidR="007053A4"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 en las investigaciones que se desarrollen</w:t>
            </w:r>
            <w:r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7053A4" w14:paraId="31893AE4" w14:textId="77777777" w:rsidTr="00B72FB6">
        <w:trPr>
          <w:trHeight w:val="338"/>
        </w:trPr>
        <w:tc>
          <w:tcPr>
            <w:tcW w:w="709" w:type="dxa"/>
            <w:vMerge/>
          </w:tcPr>
          <w:p w14:paraId="72AC5097" w14:textId="77777777" w:rsidR="007053A4" w:rsidRDefault="007053A4" w:rsidP="00AD023F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</w:p>
        </w:tc>
        <w:tc>
          <w:tcPr>
            <w:tcW w:w="8789" w:type="dxa"/>
          </w:tcPr>
          <w:p w14:paraId="579CB2EE" w14:textId="1506B065" w:rsidR="007053A4" w:rsidRPr="00114C46" w:rsidRDefault="007053A4" w:rsidP="00AD023F">
            <w:pPr>
              <w:spacing w:line="276" w:lineRule="auto"/>
              <w:jc w:val="both"/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</w:pPr>
            <w:r w:rsidRPr="00114C46">
              <w:rPr>
                <w:rFonts w:eastAsia="Calibri" w:cstheme="minorHAnsi"/>
                <w:b/>
                <w:bCs/>
                <w:color w:val="404040" w:themeColor="text1" w:themeTint="BF"/>
                <w:sz w:val="20"/>
                <w:szCs w:val="20"/>
              </w:rPr>
              <w:t>Identifica</w:t>
            </w:r>
            <w:r w:rsidR="00762191">
              <w:rPr>
                <w:rFonts w:eastAsia="Calibri" w:cstheme="minorHAnsi"/>
                <w:b/>
                <w:bCs/>
                <w:color w:val="404040" w:themeColor="text1" w:themeTint="BF"/>
                <w:sz w:val="20"/>
                <w:szCs w:val="20"/>
              </w:rPr>
              <w:t>ción de</w:t>
            </w:r>
            <w:r w:rsidRPr="00114C46">
              <w:rPr>
                <w:rFonts w:eastAsia="Calibri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 necesidades</w:t>
            </w: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 de investigación</w:t>
            </w:r>
            <w:r w:rsidR="00FC3D5B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 al evaluar la</w:t>
            </w: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 práctica asistencial</w:t>
            </w:r>
            <w:r w:rsidR="00FC3D5B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 incluyendo la</w:t>
            </w:r>
            <w:r w:rsidRPr="00114C46">
              <w:rPr>
                <w:rFonts w:eastAsia="Calibri" w:cstheme="minorHAnsi"/>
                <w:bCs/>
                <w:color w:val="404040" w:themeColor="text1" w:themeTint="BF"/>
                <w:sz w:val="20"/>
                <w:szCs w:val="20"/>
              </w:rPr>
              <w:t xml:space="preserve"> perspectiva del paciente.</w:t>
            </w:r>
          </w:p>
        </w:tc>
      </w:tr>
    </w:tbl>
    <w:p w14:paraId="0DF47FC2" w14:textId="77777777" w:rsidR="002E3E54" w:rsidRDefault="002E3E54" w:rsidP="00942837">
      <w:pPr>
        <w:rPr>
          <w:rFonts w:ascii="Calibri" w:eastAsia="Calibri" w:hAnsi="Calibri" w:cs="Times New Roman"/>
          <w:b/>
          <w:color w:val="404040" w:themeColor="text1" w:themeTint="BF"/>
        </w:rPr>
      </w:pPr>
    </w:p>
    <w:p w14:paraId="05A5CD77" w14:textId="77777777" w:rsidR="002D1D4D" w:rsidRDefault="002D1D4D" w:rsidP="00942837">
      <w:pPr>
        <w:rPr>
          <w:rFonts w:ascii="Calibri" w:eastAsia="Calibri" w:hAnsi="Calibri" w:cs="Times New Roman"/>
          <w:b/>
          <w:color w:val="404040" w:themeColor="text1" w:themeTint="BF"/>
        </w:rPr>
      </w:pPr>
    </w:p>
    <w:p w14:paraId="482AFA06" w14:textId="4C6CD149" w:rsidR="00942837" w:rsidRDefault="00942837" w:rsidP="00942837">
      <w:pPr>
        <w:rPr>
          <w:rFonts w:eastAsia="Calibri" w:cstheme="minorHAnsi"/>
          <w:b/>
          <w:bCs/>
          <w:color w:val="404040" w:themeColor="text1" w:themeTint="BF"/>
        </w:rPr>
      </w:pPr>
      <w:r w:rsidRPr="00DA7EBD">
        <w:rPr>
          <w:rFonts w:ascii="Calibri" w:eastAsia="Calibri" w:hAnsi="Calibri" w:cs="Times New Roman"/>
          <w:b/>
          <w:color w:val="404040" w:themeColor="text1" w:themeTint="BF"/>
        </w:rPr>
        <w:lastRenderedPageBreak/>
        <w:t>3</w:t>
      </w:r>
      <w:r w:rsidRPr="00DA7EBD">
        <w:rPr>
          <w:rFonts w:eastAsia="Calibri" w:cstheme="minorHAnsi"/>
          <w:b/>
          <w:bCs/>
          <w:color w:val="404040" w:themeColor="text1" w:themeTint="BF"/>
        </w:rPr>
        <w:t>. Descripción del proceso de implantación (estrategia, actividades, evaluación y recursos)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2408"/>
        <w:gridCol w:w="3262"/>
        <w:gridCol w:w="2268"/>
      </w:tblGrid>
      <w:tr w:rsidR="00EA6BC9" w:rsidRPr="003B6E91" w14:paraId="0481B0DF" w14:textId="77777777" w:rsidTr="00332988">
        <w:tc>
          <w:tcPr>
            <w:tcW w:w="2552" w:type="dxa"/>
          </w:tcPr>
          <w:p w14:paraId="4F8B7E52" w14:textId="7E6B1EAB" w:rsidR="003E6AA6" w:rsidRPr="003B6E91" w:rsidRDefault="003E6AA6" w:rsidP="0018737F">
            <w:pPr>
              <w:jc w:val="center"/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3B6E91"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  <w:t>ESTRATEGIA</w:t>
            </w:r>
          </w:p>
        </w:tc>
        <w:tc>
          <w:tcPr>
            <w:tcW w:w="2408" w:type="dxa"/>
          </w:tcPr>
          <w:p w14:paraId="3579DCBE" w14:textId="6E848725" w:rsidR="003E6AA6" w:rsidRPr="003B6E91" w:rsidRDefault="003E6AA6" w:rsidP="0018737F">
            <w:pPr>
              <w:jc w:val="center"/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3B6E91"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  <w:t>ACTIVIDADES</w:t>
            </w:r>
          </w:p>
        </w:tc>
        <w:tc>
          <w:tcPr>
            <w:tcW w:w="3262" w:type="dxa"/>
          </w:tcPr>
          <w:p w14:paraId="1F162D68" w14:textId="070697A9" w:rsidR="003E6AA6" w:rsidRPr="003B6E91" w:rsidRDefault="003E6AA6" w:rsidP="0018737F">
            <w:pPr>
              <w:jc w:val="center"/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3B6E91"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  <w:t>EVALUACIÓN</w:t>
            </w:r>
          </w:p>
        </w:tc>
        <w:tc>
          <w:tcPr>
            <w:tcW w:w="2268" w:type="dxa"/>
          </w:tcPr>
          <w:p w14:paraId="30D8B417" w14:textId="22F4D92E" w:rsidR="003E6AA6" w:rsidRPr="003B6E91" w:rsidRDefault="003E6AA6" w:rsidP="0018737F">
            <w:pPr>
              <w:jc w:val="center"/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3B6E91"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  <w:t>RECURSOS</w:t>
            </w:r>
          </w:p>
        </w:tc>
      </w:tr>
      <w:tr w:rsidR="002F44DF" w:rsidRPr="003B6E91" w14:paraId="2FAA36C9" w14:textId="77777777" w:rsidTr="00332988">
        <w:tc>
          <w:tcPr>
            <w:tcW w:w="2552" w:type="dxa"/>
          </w:tcPr>
          <w:p w14:paraId="2D7768CE" w14:textId="2CB36795" w:rsidR="002F44DF" w:rsidRPr="003B6E91" w:rsidRDefault="002F44DF" w:rsidP="006728D1">
            <w:pPr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3B6E91"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  <w:t>Establecer un grupo estable de investigación para asesoramiento y desarrollo de proyectos.</w:t>
            </w:r>
          </w:p>
          <w:p w14:paraId="662C8361" w14:textId="77777777" w:rsidR="002F44DF" w:rsidRPr="003B6E91" w:rsidRDefault="002F44DF" w:rsidP="006728D1">
            <w:pPr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8" w:type="dxa"/>
          </w:tcPr>
          <w:p w14:paraId="230D2240" w14:textId="77777777" w:rsidR="002F44DF" w:rsidRDefault="002F44DF" w:rsidP="0094283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B6E91">
              <w:rPr>
                <w:rFonts w:asciiTheme="majorHAnsi" w:hAnsiTheme="majorHAnsi" w:cstheme="majorHAnsi"/>
                <w:sz w:val="16"/>
                <w:szCs w:val="16"/>
              </w:rPr>
              <w:t xml:space="preserve">Creación </w:t>
            </w:r>
            <w:r w:rsidR="00AD52A3">
              <w:rPr>
                <w:rFonts w:asciiTheme="majorHAnsi" w:hAnsiTheme="majorHAnsi" w:cstheme="majorHAnsi"/>
                <w:sz w:val="16"/>
                <w:szCs w:val="16"/>
              </w:rPr>
              <w:t xml:space="preserve">equipo de </w:t>
            </w:r>
            <w:r w:rsidRPr="003B6E91">
              <w:rPr>
                <w:rFonts w:asciiTheme="majorHAnsi" w:hAnsiTheme="majorHAnsi" w:cstheme="majorHAnsi"/>
                <w:sz w:val="16"/>
                <w:szCs w:val="16"/>
              </w:rPr>
              <w:t>Investigación Enfermera</w:t>
            </w:r>
            <w:r w:rsidR="00AD52A3">
              <w:rPr>
                <w:rFonts w:asciiTheme="majorHAnsi" w:hAnsiTheme="majorHAnsi" w:cstheme="majorHAnsi"/>
                <w:sz w:val="16"/>
                <w:szCs w:val="16"/>
              </w:rPr>
              <w:t xml:space="preserve"> (consultoras y referentes).</w:t>
            </w:r>
          </w:p>
          <w:p w14:paraId="54B914FA" w14:textId="26AE2D68" w:rsidR="00AD52A3" w:rsidRPr="00AD52A3" w:rsidRDefault="00AD52A3" w:rsidP="0094283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Base de datos enfermeras que realizan investigación</w:t>
            </w:r>
            <w:r w:rsidR="003620A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3262" w:type="dxa"/>
          </w:tcPr>
          <w:p w14:paraId="13E7EBF2" w14:textId="5DA13FA0" w:rsidR="00AD52A3" w:rsidRPr="00B72FB6" w:rsidRDefault="00AD52A3" w:rsidP="00942837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  <w:r w:rsidRPr="00B72FB6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Nº de enfermeras consultoras y referentes de investigación y/o innovación.</w:t>
            </w:r>
          </w:p>
          <w:p w14:paraId="0E12D384" w14:textId="77777777" w:rsidR="0018737F" w:rsidRPr="00B72FB6" w:rsidRDefault="0018737F" w:rsidP="00942837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</w:p>
          <w:p w14:paraId="5B669482" w14:textId="2AF1BF55" w:rsidR="002F44DF" w:rsidRPr="00B72FB6" w:rsidRDefault="002F44DF" w:rsidP="00942837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  <w:r w:rsidRPr="00B72FB6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Existencia de una base de datos de enfermeras interesadas en investigar</w:t>
            </w:r>
            <w:r w:rsidR="00E37FF8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</w:tcPr>
          <w:p w14:paraId="4FBABC59" w14:textId="31797DEA" w:rsidR="002F44DF" w:rsidRPr="003B6E91" w:rsidRDefault="002F44DF" w:rsidP="002F44DF">
            <w:pPr>
              <w:spacing w:line="276" w:lineRule="auto"/>
              <w:jc w:val="center"/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3B6E91"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  <w:t>Humanos</w:t>
            </w:r>
          </w:p>
          <w:p w14:paraId="77D6E720" w14:textId="42E54B4F" w:rsidR="002F44DF" w:rsidRDefault="002F44DF" w:rsidP="0018737F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  <w:r w:rsidRPr="0018737F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Dirección de Enfermería</w:t>
            </w:r>
            <w:r w:rsidR="0018737F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.</w:t>
            </w:r>
          </w:p>
          <w:p w14:paraId="72A1F421" w14:textId="7186E33F" w:rsidR="0018737F" w:rsidRDefault="0018737F" w:rsidP="0018737F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Instituto de Investigación.</w:t>
            </w:r>
          </w:p>
          <w:p w14:paraId="44888ACC" w14:textId="7EAD57EC" w:rsidR="00236B9F" w:rsidRDefault="00236B9F" w:rsidP="0018737F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Servicio de informática.</w:t>
            </w:r>
          </w:p>
          <w:p w14:paraId="3F740D61" w14:textId="744AD4A4" w:rsidR="006728D1" w:rsidRPr="0018737F" w:rsidRDefault="006728D1" w:rsidP="0018737F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 xml:space="preserve">Servicio de biblioteca </w:t>
            </w:r>
            <w:r w:rsidR="007A228F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hospitalaria.</w:t>
            </w:r>
          </w:p>
          <w:p w14:paraId="19EEAB5A" w14:textId="77777777" w:rsidR="0018737F" w:rsidRDefault="0018737F" w:rsidP="0018737F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</w:p>
          <w:p w14:paraId="7876EB51" w14:textId="633C78E8" w:rsidR="00332988" w:rsidRDefault="00332988" w:rsidP="0018737F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 xml:space="preserve">Supervisor Área I+D+i </w:t>
            </w:r>
          </w:p>
          <w:p w14:paraId="2316C741" w14:textId="388243FC" w:rsidR="002F44DF" w:rsidRDefault="002F44DF" w:rsidP="0018737F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  <w:r w:rsidRPr="0018737F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E</w:t>
            </w:r>
            <w:r w:rsidR="00332988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 xml:space="preserve">nfermera de </w:t>
            </w:r>
            <w:r w:rsidR="0018737F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investigación.</w:t>
            </w:r>
          </w:p>
          <w:p w14:paraId="153D1459" w14:textId="5C79AC4E" w:rsidR="0018737F" w:rsidRDefault="0018737F" w:rsidP="0018737F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Enfermero de innovación.</w:t>
            </w:r>
          </w:p>
          <w:p w14:paraId="6995894F" w14:textId="42D417C9" w:rsidR="0018737F" w:rsidRDefault="0018737F" w:rsidP="0018737F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Enfermeras intensificadas.</w:t>
            </w:r>
          </w:p>
          <w:p w14:paraId="596BEE5C" w14:textId="00C3C9D6" w:rsidR="002F44DF" w:rsidRPr="0018737F" w:rsidRDefault="002F44DF" w:rsidP="0018737F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</w:p>
          <w:p w14:paraId="70B6D768" w14:textId="77777777" w:rsidR="002F44DF" w:rsidRPr="003B6E91" w:rsidRDefault="002F44DF" w:rsidP="002F44DF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</w:p>
          <w:p w14:paraId="2B3DD632" w14:textId="4BC7223E" w:rsidR="002F44DF" w:rsidRPr="003B6E91" w:rsidRDefault="002F44DF" w:rsidP="002F44DF">
            <w:pPr>
              <w:jc w:val="center"/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3B6E91"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  <w:t>Materiales</w:t>
            </w:r>
          </w:p>
          <w:p w14:paraId="0D889842" w14:textId="77777777" w:rsidR="0018737F" w:rsidRDefault="0018737F" w:rsidP="0018737F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</w:p>
          <w:p w14:paraId="2D395221" w14:textId="49CE61BE" w:rsidR="002F44DF" w:rsidRDefault="002F44DF" w:rsidP="0018737F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  <w:r w:rsidRPr="0018737F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Aulas equipadas para docencia</w:t>
            </w:r>
            <w:r w:rsidR="0018737F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.</w:t>
            </w:r>
          </w:p>
          <w:p w14:paraId="33068F82" w14:textId="731326AF" w:rsidR="002F44DF" w:rsidRDefault="002F44DF" w:rsidP="0018737F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  <w:r w:rsidRPr="0018737F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Despachos de trabajo</w:t>
            </w:r>
            <w:r w:rsidR="0018737F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.</w:t>
            </w:r>
          </w:p>
          <w:p w14:paraId="7CAC0DCF" w14:textId="40BFF2CC" w:rsidR="0018737F" w:rsidRDefault="0018737F" w:rsidP="0018737F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Equipos informáticos.</w:t>
            </w:r>
          </w:p>
          <w:p w14:paraId="2D53AD8D" w14:textId="1ED25341" w:rsidR="0018737F" w:rsidRDefault="0018737F" w:rsidP="0018737F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Programas de diseño gráfico.</w:t>
            </w:r>
          </w:p>
          <w:p w14:paraId="21F750DF" w14:textId="4B425A98" w:rsidR="00332988" w:rsidRDefault="00332988" w:rsidP="0018737F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Programas análisis estadístico</w:t>
            </w:r>
          </w:p>
          <w:p w14:paraId="49EC6D42" w14:textId="77777777" w:rsidR="00332988" w:rsidRDefault="00332988" w:rsidP="0018737F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</w:p>
          <w:p w14:paraId="05D0A19C" w14:textId="77F93C6F" w:rsidR="0018737F" w:rsidRDefault="0018737F" w:rsidP="0018737F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</w:p>
          <w:p w14:paraId="58798ACB" w14:textId="77777777" w:rsidR="0018737F" w:rsidRPr="0018737F" w:rsidRDefault="0018737F" w:rsidP="0018737F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</w:p>
          <w:p w14:paraId="633FF18C" w14:textId="77777777" w:rsidR="002F44DF" w:rsidRPr="003B6E91" w:rsidRDefault="002F44DF" w:rsidP="002F44DF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</w:p>
          <w:p w14:paraId="095C2954" w14:textId="4C45D479" w:rsidR="002F44DF" w:rsidRPr="003B6E91" w:rsidRDefault="002F44DF" w:rsidP="0018737F">
            <w:pPr>
              <w:pStyle w:val="Prrafodelista"/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  <w:highlight w:val="yellow"/>
              </w:rPr>
            </w:pPr>
          </w:p>
        </w:tc>
      </w:tr>
      <w:tr w:rsidR="002F44DF" w:rsidRPr="003B6E91" w14:paraId="7111721E" w14:textId="77777777" w:rsidTr="00332988">
        <w:tc>
          <w:tcPr>
            <w:tcW w:w="2552" w:type="dxa"/>
            <w:vMerge w:val="restart"/>
          </w:tcPr>
          <w:p w14:paraId="142D195A" w14:textId="32BB0FC7" w:rsidR="006728D1" w:rsidRDefault="00920F0D" w:rsidP="006728D1">
            <w:pPr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  <w:t>Reforzar el alcance del plan formativo en investigación de enfermería.</w:t>
            </w:r>
          </w:p>
          <w:p w14:paraId="126CD727" w14:textId="159E60EE" w:rsidR="002F44DF" w:rsidRDefault="006728D1" w:rsidP="006728D1">
            <w:pPr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6728D1"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  <w:t>Favorecer ac</w:t>
            </w:r>
            <w:r w:rsidR="003620AF"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  <w:t>ceso a herramientas y recursos m</w:t>
            </w:r>
            <w:r w:rsidRPr="006728D1"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  <w:t>etodológicos.</w:t>
            </w:r>
          </w:p>
          <w:p w14:paraId="611C608E" w14:textId="7486AE6F" w:rsidR="009B051B" w:rsidRPr="003B6E91" w:rsidRDefault="009B051B" w:rsidP="006728D1">
            <w:pPr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8" w:type="dxa"/>
          </w:tcPr>
          <w:p w14:paraId="18B121B9" w14:textId="08E1713D" w:rsidR="00F05DCD" w:rsidRPr="00386589" w:rsidRDefault="00920F0D" w:rsidP="0094283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Diversificar las acciones formativas: sesiones, píldoras formativas…</w:t>
            </w:r>
          </w:p>
        </w:tc>
        <w:tc>
          <w:tcPr>
            <w:tcW w:w="3262" w:type="dxa"/>
          </w:tcPr>
          <w:p w14:paraId="2BEFEBE9" w14:textId="07DBD734" w:rsidR="002F44DF" w:rsidRDefault="002F44DF" w:rsidP="00942837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  <w:r w:rsidRPr="003B6E91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N</w:t>
            </w:r>
            <w:r w:rsidR="00571F26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 xml:space="preserve">º de </w:t>
            </w:r>
            <w:r w:rsidR="00920F0D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acciones formativas</w:t>
            </w:r>
            <w:r w:rsidR="0018737F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.</w:t>
            </w:r>
          </w:p>
          <w:p w14:paraId="5E676C87" w14:textId="526F23E6" w:rsidR="00F05DCD" w:rsidRPr="00B72FB6" w:rsidRDefault="00920F0D" w:rsidP="00942837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 xml:space="preserve">Nª de profesionales que asisten </w:t>
            </w:r>
          </w:p>
        </w:tc>
        <w:tc>
          <w:tcPr>
            <w:tcW w:w="2268" w:type="dxa"/>
            <w:vMerge/>
          </w:tcPr>
          <w:p w14:paraId="40BB6B55" w14:textId="77777777" w:rsidR="002F44DF" w:rsidRPr="003B6E91" w:rsidRDefault="002F44DF" w:rsidP="00942837">
            <w:pPr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2F44DF" w:rsidRPr="003B6E91" w14:paraId="7C578CCF" w14:textId="77777777" w:rsidTr="00386589">
        <w:trPr>
          <w:trHeight w:val="682"/>
        </w:trPr>
        <w:tc>
          <w:tcPr>
            <w:tcW w:w="2552" w:type="dxa"/>
            <w:vMerge/>
          </w:tcPr>
          <w:p w14:paraId="15B04F94" w14:textId="77777777" w:rsidR="002F44DF" w:rsidRPr="003B6E91" w:rsidRDefault="002F44DF" w:rsidP="006728D1">
            <w:pPr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8" w:type="dxa"/>
          </w:tcPr>
          <w:p w14:paraId="27E9A481" w14:textId="0310C3FB" w:rsidR="002F44DF" w:rsidRPr="003B6E91" w:rsidRDefault="006728D1" w:rsidP="0094283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B6E91">
              <w:rPr>
                <w:rFonts w:asciiTheme="majorHAnsi" w:hAnsiTheme="majorHAnsi" w:cstheme="majorHAnsi"/>
                <w:sz w:val="16"/>
                <w:szCs w:val="16"/>
              </w:rPr>
              <w:t xml:space="preserve">Diseño de repositorio en WEB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con herramientas de apoyo metodológico</w:t>
            </w:r>
            <w:r w:rsidR="003620A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3262" w:type="dxa"/>
          </w:tcPr>
          <w:p w14:paraId="4958A422" w14:textId="36B2CF7F" w:rsidR="009B051B" w:rsidRPr="003B6E91" w:rsidRDefault="003620AF" w:rsidP="003620AF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Existencia de r</w:t>
            </w:r>
            <w:r w:rsidR="006728D1" w:rsidRPr="003B6E91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 xml:space="preserve">epositorio WEB </w:t>
            </w:r>
            <w:r w:rsidR="006728D1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 xml:space="preserve"> de </w:t>
            </w:r>
            <w:r w:rsidR="006728D1" w:rsidRPr="003B6E91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investigación</w:t>
            </w:r>
            <w:r w:rsidR="006728D1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 xml:space="preserve"> con herramientas y recursos metodológicos.</w:t>
            </w:r>
          </w:p>
        </w:tc>
        <w:tc>
          <w:tcPr>
            <w:tcW w:w="2268" w:type="dxa"/>
            <w:vMerge/>
          </w:tcPr>
          <w:p w14:paraId="689D79D3" w14:textId="77777777" w:rsidR="002F44DF" w:rsidRPr="003B6E91" w:rsidRDefault="002F44DF" w:rsidP="00942837">
            <w:pPr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2F44DF" w:rsidRPr="003B6E91" w14:paraId="6F5B128B" w14:textId="77777777" w:rsidTr="00386589">
        <w:trPr>
          <w:trHeight w:val="837"/>
        </w:trPr>
        <w:tc>
          <w:tcPr>
            <w:tcW w:w="2552" w:type="dxa"/>
            <w:vMerge w:val="restart"/>
          </w:tcPr>
          <w:p w14:paraId="084C8EE7" w14:textId="77777777" w:rsidR="009B051B" w:rsidRDefault="009B051B" w:rsidP="006728D1">
            <w:pPr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  <w:p w14:paraId="0B752540" w14:textId="709CF205" w:rsidR="002F44DF" w:rsidRPr="003B6E91" w:rsidRDefault="009B051B" w:rsidP="006728D1">
            <w:pPr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3B6E91"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Proponer y apoyar iniciativas </w:t>
            </w:r>
            <w:r w:rsidR="000F7A8B"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  <w:t xml:space="preserve">para desarrollar líneas de investigación en cuidados facilitando la difusión y publicación de trabajos de investigación. </w:t>
            </w:r>
          </w:p>
        </w:tc>
        <w:tc>
          <w:tcPr>
            <w:tcW w:w="2408" w:type="dxa"/>
          </w:tcPr>
          <w:p w14:paraId="1456BD94" w14:textId="77777777" w:rsidR="00E11999" w:rsidRDefault="006728D1" w:rsidP="00E1199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Pr="0018737F">
              <w:rPr>
                <w:rFonts w:asciiTheme="majorHAnsi" w:hAnsiTheme="majorHAnsi" w:cstheme="majorHAnsi"/>
                <w:sz w:val="16"/>
                <w:szCs w:val="16"/>
              </w:rPr>
              <w:t xml:space="preserve">esarrollo de líneas </w:t>
            </w:r>
            <w:r w:rsidR="00386589">
              <w:rPr>
                <w:rFonts w:asciiTheme="majorHAnsi" w:hAnsiTheme="majorHAnsi" w:cstheme="majorHAnsi"/>
                <w:sz w:val="16"/>
                <w:szCs w:val="16"/>
              </w:rPr>
              <w:t>de</w:t>
            </w:r>
            <w:r w:rsidRPr="0018737F">
              <w:rPr>
                <w:rFonts w:asciiTheme="majorHAnsi" w:hAnsiTheme="majorHAnsi" w:cstheme="majorHAnsi"/>
                <w:sz w:val="16"/>
                <w:szCs w:val="16"/>
              </w:rPr>
              <w:t xml:space="preserve"> investigación en cuidados</w:t>
            </w:r>
            <w:r w:rsidR="00E1199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2CB950EF" w14:textId="77777777" w:rsidR="00E11999" w:rsidRDefault="00E11999" w:rsidP="00E1199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822AE8A" w14:textId="4F1F05C7" w:rsidR="006728D1" w:rsidRPr="00E11999" w:rsidRDefault="00E11999" w:rsidP="009B051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Elaboración de Plan de comunicación interna</w:t>
            </w:r>
          </w:p>
        </w:tc>
        <w:tc>
          <w:tcPr>
            <w:tcW w:w="3262" w:type="dxa"/>
          </w:tcPr>
          <w:p w14:paraId="6F8562B8" w14:textId="3C24084E" w:rsidR="006728D1" w:rsidRDefault="006728D1" w:rsidP="006728D1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  <w:r w:rsidRPr="003B6E91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Nº de proyectos desarrollados</w:t>
            </w:r>
            <w: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 xml:space="preserve"> de </w:t>
            </w:r>
            <w:r w:rsidRPr="003B6E91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enfermería</w:t>
            </w:r>
            <w: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 xml:space="preserve"> enmarcados en una línea de cuidados.</w:t>
            </w:r>
          </w:p>
          <w:p w14:paraId="4D5F61EA" w14:textId="77777777" w:rsidR="00E11999" w:rsidRDefault="00E11999" w:rsidP="006728D1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</w:p>
          <w:p w14:paraId="558EB701" w14:textId="23F3A8EF" w:rsidR="006728D1" w:rsidRPr="00B72FB6" w:rsidRDefault="00E11999" w:rsidP="00D70B25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  <w:r w:rsidRPr="003B6E91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 xml:space="preserve">Existencia de un plan de comunicación interna para la difusión de convocatorias. </w:t>
            </w:r>
          </w:p>
        </w:tc>
        <w:tc>
          <w:tcPr>
            <w:tcW w:w="2268" w:type="dxa"/>
            <w:vMerge/>
          </w:tcPr>
          <w:p w14:paraId="5F0F7728" w14:textId="77777777" w:rsidR="002F44DF" w:rsidRPr="003B6E91" w:rsidRDefault="002F44DF" w:rsidP="00942837">
            <w:pPr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2F44DF" w:rsidRPr="003B6E91" w14:paraId="4F422522" w14:textId="77777777" w:rsidTr="00332988">
        <w:tc>
          <w:tcPr>
            <w:tcW w:w="2552" w:type="dxa"/>
            <w:vMerge/>
          </w:tcPr>
          <w:p w14:paraId="099D476D" w14:textId="77777777" w:rsidR="002F44DF" w:rsidRPr="003B6E91" w:rsidRDefault="002F44DF" w:rsidP="00B33F9E">
            <w:pPr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408" w:type="dxa"/>
          </w:tcPr>
          <w:p w14:paraId="3BB1F296" w14:textId="77777777" w:rsidR="002F44DF" w:rsidRDefault="002F44DF" w:rsidP="00D70B2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B6E91">
              <w:rPr>
                <w:rFonts w:asciiTheme="majorHAnsi" w:hAnsiTheme="majorHAnsi" w:cstheme="majorHAnsi"/>
                <w:sz w:val="16"/>
                <w:szCs w:val="16"/>
              </w:rPr>
              <w:t>Organización y participación en foros científicos y encuentros de investigación</w:t>
            </w:r>
            <w:r w:rsidR="009B051B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F05DC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12E408BB" w14:textId="4B93D3CE" w:rsidR="00F05DCD" w:rsidRDefault="00386589" w:rsidP="00D70B2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Apoyo, asesoramiento, </w:t>
            </w:r>
            <w:r w:rsidR="00F05DCD" w:rsidRPr="003B6E91">
              <w:rPr>
                <w:rFonts w:asciiTheme="majorHAnsi" w:hAnsiTheme="majorHAnsi" w:cstheme="majorHAnsi"/>
                <w:sz w:val="16"/>
                <w:szCs w:val="16"/>
              </w:rPr>
              <w:t>técnico de trabajos de investigación</w:t>
            </w:r>
            <w:r w:rsidR="003121A9">
              <w:rPr>
                <w:rFonts w:asciiTheme="majorHAnsi" w:hAnsiTheme="majorHAnsi" w:cstheme="majorHAnsi"/>
                <w:sz w:val="16"/>
                <w:szCs w:val="16"/>
              </w:rPr>
              <w:t xml:space="preserve"> liderados por </w:t>
            </w:r>
            <w:r w:rsidR="007A228F">
              <w:rPr>
                <w:rFonts w:asciiTheme="majorHAnsi" w:hAnsiTheme="majorHAnsi" w:cstheme="majorHAnsi"/>
                <w:sz w:val="16"/>
                <w:szCs w:val="16"/>
              </w:rPr>
              <w:t>enfermeras.</w:t>
            </w:r>
          </w:p>
          <w:p w14:paraId="71C9E4DB" w14:textId="4C8C3D10" w:rsidR="009B051B" w:rsidRPr="003B6E91" w:rsidRDefault="009B051B" w:rsidP="00D70B25">
            <w:pPr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  <w:r w:rsidRPr="009B051B">
              <w:rPr>
                <w:rFonts w:asciiTheme="majorHAnsi" w:hAnsiTheme="majorHAnsi" w:cstheme="majorHAnsi"/>
                <w:sz w:val="16"/>
                <w:szCs w:val="16"/>
              </w:rPr>
              <w:t>Incorporación de la perspectiva del paciente en las investigaciones</w:t>
            </w:r>
          </w:p>
        </w:tc>
        <w:tc>
          <w:tcPr>
            <w:tcW w:w="3262" w:type="dxa"/>
          </w:tcPr>
          <w:p w14:paraId="3E1BAADF" w14:textId="4ECB0BF9" w:rsidR="002F44DF" w:rsidRDefault="002F44DF" w:rsidP="00CA33DC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  <w:r w:rsidRPr="003B6E91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Nº asistencia de enfermer</w:t>
            </w:r>
            <w:r w:rsidR="00E37FF8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as</w:t>
            </w:r>
            <w:r w:rsidRPr="003B6E91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 xml:space="preserve"> a foros científicos</w:t>
            </w:r>
            <w:r w:rsidR="009B051B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.</w:t>
            </w:r>
          </w:p>
          <w:p w14:paraId="68CBECED" w14:textId="4F119343" w:rsidR="00571F26" w:rsidRDefault="00571F26" w:rsidP="00CA33DC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Nº de encuentros organizados en la propia institución</w:t>
            </w:r>
            <w:r w:rsidR="009B051B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.</w:t>
            </w:r>
          </w:p>
          <w:p w14:paraId="7CC40417" w14:textId="297F4827" w:rsidR="00F05DCD" w:rsidRDefault="00F05DCD" w:rsidP="00CA33DC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  <w:r w:rsidRPr="00B72FB6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Nº proyectos monitorizados</w:t>
            </w:r>
            <w:r w:rsidR="003121A9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 xml:space="preserve"> liderados por enfermeras.</w:t>
            </w:r>
          </w:p>
          <w:p w14:paraId="695D919A" w14:textId="2E4CB03B" w:rsidR="009B051B" w:rsidRPr="00B72FB6" w:rsidRDefault="009B051B" w:rsidP="00CA33DC">
            <w:pPr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</w:pPr>
            <w:r w:rsidRPr="00B72FB6">
              <w:rPr>
                <w:rFonts w:eastAsia="Calibri" w:cstheme="minorHAnsi"/>
                <w:bCs/>
                <w:color w:val="404040" w:themeColor="text1" w:themeTint="BF"/>
                <w:sz w:val="16"/>
                <w:szCs w:val="16"/>
              </w:rPr>
              <w:t>Nº de estudios que contemplen la perspectiva del paciente.</w:t>
            </w:r>
          </w:p>
        </w:tc>
        <w:tc>
          <w:tcPr>
            <w:tcW w:w="2268" w:type="dxa"/>
            <w:vMerge/>
          </w:tcPr>
          <w:p w14:paraId="45A7BE73" w14:textId="77777777" w:rsidR="002F44DF" w:rsidRPr="003B6E91" w:rsidRDefault="002F44DF" w:rsidP="00942837">
            <w:pPr>
              <w:rPr>
                <w:rFonts w:eastAsia="Calibri" w:cstheme="minorHAnsi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22A011C7" w14:textId="77777777" w:rsidR="00386589" w:rsidRDefault="00942837" w:rsidP="007A228F">
      <w:pPr>
        <w:rPr>
          <w:rFonts w:eastAsia="Calibri" w:cstheme="minorHAnsi"/>
          <w:b/>
          <w:bCs/>
          <w:color w:val="404040" w:themeColor="text1" w:themeTint="BF"/>
        </w:rPr>
      </w:pPr>
      <w:r w:rsidRPr="00942837">
        <w:rPr>
          <w:rFonts w:eastAsia="Calibri" w:cstheme="minorHAnsi"/>
          <w:b/>
          <w:bCs/>
          <w:color w:val="404040" w:themeColor="text1" w:themeTint="BF"/>
        </w:rPr>
        <w:t>4. Responsable, equipo o estructura constituida para acometer la propuesta y su interacción.</w:t>
      </w:r>
    </w:p>
    <w:p w14:paraId="5478B102" w14:textId="77777777" w:rsidR="002D1D4D" w:rsidRDefault="004B42D8" w:rsidP="003620AF">
      <w:pPr>
        <w:ind w:right="-568"/>
        <w:jc w:val="both"/>
        <w:rPr>
          <w:rFonts w:eastAsia="Calibri" w:cstheme="minorHAnsi"/>
          <w:bCs/>
          <w:color w:val="404040" w:themeColor="text1" w:themeTint="BF"/>
        </w:rPr>
      </w:pPr>
      <w:r w:rsidRPr="00332988">
        <w:rPr>
          <w:rFonts w:eastAsia="Calibri" w:cstheme="minorHAnsi"/>
          <w:bCs/>
          <w:color w:val="404040" w:themeColor="text1" w:themeTint="BF"/>
        </w:rPr>
        <w:t xml:space="preserve">Para acometer la propuesta contamos con la </w:t>
      </w:r>
      <w:r w:rsidRPr="0067704D">
        <w:rPr>
          <w:rFonts w:eastAsia="Calibri" w:cstheme="minorHAnsi"/>
          <w:bCs/>
          <w:color w:val="404040" w:themeColor="text1" w:themeTint="BF"/>
        </w:rPr>
        <w:t>Unidad de Investigación e Innovación</w:t>
      </w:r>
      <w:r w:rsidRPr="00332988">
        <w:rPr>
          <w:rFonts w:eastAsia="Calibri" w:cstheme="minorHAnsi"/>
          <w:bCs/>
          <w:color w:val="404040" w:themeColor="text1" w:themeTint="BF"/>
        </w:rPr>
        <w:t xml:space="preserve"> de enfermer</w:t>
      </w:r>
      <w:r w:rsidR="00332988">
        <w:rPr>
          <w:rFonts w:eastAsia="Calibri" w:cstheme="minorHAnsi"/>
          <w:bCs/>
          <w:color w:val="404040" w:themeColor="text1" w:themeTint="BF"/>
        </w:rPr>
        <w:t xml:space="preserve">ía </w:t>
      </w:r>
      <w:r w:rsidRPr="00332988">
        <w:rPr>
          <w:rFonts w:eastAsia="Calibri" w:cstheme="minorHAnsi"/>
          <w:bCs/>
          <w:color w:val="404040" w:themeColor="text1" w:themeTint="BF"/>
        </w:rPr>
        <w:t>compuesta por</w:t>
      </w:r>
      <w:r w:rsidR="00332988">
        <w:rPr>
          <w:rFonts w:eastAsia="Calibri" w:cstheme="minorHAnsi"/>
          <w:bCs/>
          <w:color w:val="404040" w:themeColor="text1" w:themeTint="BF"/>
        </w:rPr>
        <w:t>:</w:t>
      </w:r>
      <w:r w:rsidRPr="00332988">
        <w:rPr>
          <w:rFonts w:eastAsia="Calibri" w:cstheme="minorHAnsi"/>
          <w:bCs/>
          <w:color w:val="404040" w:themeColor="text1" w:themeTint="BF"/>
        </w:rPr>
        <w:t xml:space="preserve"> un Supervisor de Área, una enfermera de investigación y un enfermero de innovación para dar soporte metodoló</w:t>
      </w:r>
      <w:r w:rsidR="00332988">
        <w:rPr>
          <w:rFonts w:eastAsia="Calibri" w:cstheme="minorHAnsi"/>
          <w:bCs/>
          <w:color w:val="404040" w:themeColor="text1" w:themeTint="BF"/>
        </w:rPr>
        <w:t xml:space="preserve">gico </w:t>
      </w:r>
      <w:r w:rsidRPr="00332988">
        <w:rPr>
          <w:rFonts w:eastAsia="Calibri" w:cstheme="minorHAnsi"/>
          <w:bCs/>
          <w:color w:val="404040" w:themeColor="text1" w:themeTint="BF"/>
        </w:rPr>
        <w:t>y</w:t>
      </w:r>
      <w:r w:rsidR="00332988">
        <w:rPr>
          <w:rFonts w:eastAsia="Calibri" w:cstheme="minorHAnsi"/>
          <w:bCs/>
          <w:color w:val="404040" w:themeColor="text1" w:themeTint="BF"/>
        </w:rPr>
        <w:t xml:space="preserve"> técnico</w:t>
      </w:r>
      <w:r w:rsidRPr="00332988">
        <w:rPr>
          <w:rFonts w:eastAsia="Calibri" w:cstheme="minorHAnsi"/>
          <w:bCs/>
          <w:color w:val="404040" w:themeColor="text1" w:themeTint="BF"/>
        </w:rPr>
        <w:t xml:space="preserve">. </w:t>
      </w:r>
      <w:r w:rsidR="000E4A0C">
        <w:rPr>
          <w:rFonts w:eastAsia="Calibri" w:cstheme="minorHAnsi"/>
          <w:bCs/>
          <w:color w:val="404040" w:themeColor="text1" w:themeTint="BF"/>
        </w:rPr>
        <w:t xml:space="preserve">Además, existe </w:t>
      </w:r>
      <w:r w:rsidRPr="00332988">
        <w:rPr>
          <w:rFonts w:eastAsia="Calibri" w:cstheme="minorHAnsi"/>
          <w:bCs/>
          <w:color w:val="404040" w:themeColor="text1" w:themeTint="BF"/>
        </w:rPr>
        <w:t>r</w:t>
      </w:r>
      <w:r w:rsidR="00332988">
        <w:rPr>
          <w:rFonts w:eastAsia="Calibri" w:cstheme="minorHAnsi"/>
          <w:bCs/>
          <w:color w:val="404040" w:themeColor="text1" w:themeTint="BF"/>
        </w:rPr>
        <w:t>elación de colaboración</w:t>
      </w:r>
      <w:r w:rsidR="0098565F">
        <w:rPr>
          <w:rFonts w:eastAsia="Calibri" w:cstheme="minorHAnsi"/>
          <w:bCs/>
          <w:color w:val="404040" w:themeColor="text1" w:themeTint="BF"/>
        </w:rPr>
        <w:t xml:space="preserve"> directa</w:t>
      </w:r>
      <w:r w:rsidR="00332988">
        <w:rPr>
          <w:rFonts w:eastAsia="Calibri" w:cstheme="minorHAnsi"/>
          <w:bCs/>
          <w:color w:val="404040" w:themeColor="text1" w:themeTint="BF"/>
        </w:rPr>
        <w:t xml:space="preserve"> </w:t>
      </w:r>
      <w:r w:rsidRPr="00332988">
        <w:rPr>
          <w:rFonts w:eastAsia="Calibri" w:cstheme="minorHAnsi"/>
          <w:bCs/>
          <w:color w:val="404040" w:themeColor="text1" w:themeTint="BF"/>
        </w:rPr>
        <w:t>con el Servicio de informática y el Instituto de Investigación Princesa</w:t>
      </w:r>
      <w:r w:rsidR="00332988" w:rsidRPr="00332988">
        <w:rPr>
          <w:rFonts w:eastAsia="Calibri" w:cstheme="minorHAnsi"/>
          <w:bCs/>
          <w:color w:val="404040" w:themeColor="text1" w:themeTint="BF"/>
        </w:rPr>
        <w:t>;</w:t>
      </w:r>
      <w:r w:rsidR="003620AF">
        <w:rPr>
          <w:rFonts w:eastAsia="Calibri" w:cstheme="minorHAnsi"/>
          <w:bCs/>
          <w:color w:val="404040" w:themeColor="text1" w:themeTint="BF"/>
        </w:rPr>
        <w:t xml:space="preserve"> este último</w:t>
      </w:r>
      <w:r w:rsidRPr="00332988">
        <w:rPr>
          <w:rFonts w:eastAsia="Calibri" w:cstheme="minorHAnsi"/>
          <w:bCs/>
          <w:color w:val="404040" w:themeColor="text1" w:themeTint="BF"/>
        </w:rPr>
        <w:t xml:space="preserve"> ha propiciado la intensificación al cincuenta por ciento de jornada labora</w:t>
      </w:r>
      <w:r w:rsidR="000E4A0C">
        <w:rPr>
          <w:rFonts w:eastAsia="Calibri" w:cstheme="minorHAnsi"/>
          <w:bCs/>
          <w:color w:val="404040" w:themeColor="text1" w:themeTint="BF"/>
        </w:rPr>
        <w:t xml:space="preserve">l </w:t>
      </w:r>
      <w:r w:rsidR="00332988">
        <w:rPr>
          <w:rFonts w:eastAsia="Calibri" w:cstheme="minorHAnsi"/>
          <w:bCs/>
          <w:color w:val="404040" w:themeColor="text1" w:themeTint="BF"/>
        </w:rPr>
        <w:t>de dos enfermeras.</w:t>
      </w:r>
      <w:r w:rsidR="0098565F">
        <w:rPr>
          <w:rFonts w:eastAsia="Calibri" w:cstheme="minorHAnsi"/>
          <w:bCs/>
          <w:color w:val="404040" w:themeColor="text1" w:themeTint="BF"/>
        </w:rPr>
        <w:t xml:space="preserve"> </w:t>
      </w:r>
      <w:r w:rsidR="00332988" w:rsidRPr="00332988">
        <w:rPr>
          <w:rFonts w:eastAsia="Calibri" w:cstheme="minorHAnsi"/>
          <w:bCs/>
          <w:color w:val="404040" w:themeColor="text1" w:themeTint="BF"/>
        </w:rPr>
        <w:t>La F</w:t>
      </w:r>
      <w:r w:rsidRPr="00332988">
        <w:rPr>
          <w:rFonts w:eastAsia="Calibri" w:cstheme="minorHAnsi"/>
          <w:bCs/>
          <w:color w:val="404040" w:themeColor="text1" w:themeTint="BF"/>
        </w:rPr>
        <w:t>ormación continuada se trabajará en coordinación con</w:t>
      </w:r>
      <w:r w:rsidR="00332988" w:rsidRPr="00332988">
        <w:rPr>
          <w:rFonts w:eastAsia="Calibri" w:cstheme="minorHAnsi"/>
          <w:bCs/>
          <w:color w:val="404040" w:themeColor="text1" w:themeTint="BF"/>
        </w:rPr>
        <w:t xml:space="preserve"> la Supervisora de Área funcional y para la interacción, </w:t>
      </w:r>
      <w:r w:rsidR="000F7A8B">
        <w:rPr>
          <w:rFonts w:eastAsia="Calibri" w:cstheme="minorHAnsi"/>
          <w:bCs/>
          <w:color w:val="404040" w:themeColor="text1" w:themeTint="BF"/>
        </w:rPr>
        <w:t xml:space="preserve">nos apoyaremos </w:t>
      </w:r>
      <w:r w:rsidR="00AA29BE">
        <w:rPr>
          <w:rFonts w:eastAsia="Calibri" w:cstheme="minorHAnsi"/>
          <w:bCs/>
          <w:color w:val="404040" w:themeColor="text1" w:themeTint="BF"/>
        </w:rPr>
        <w:t xml:space="preserve">en </w:t>
      </w:r>
      <w:r w:rsidR="00AA29BE" w:rsidRPr="00332988">
        <w:rPr>
          <w:rFonts w:eastAsia="Calibri" w:cstheme="minorHAnsi"/>
          <w:bCs/>
          <w:color w:val="404040" w:themeColor="text1" w:themeTint="BF"/>
        </w:rPr>
        <w:t>todas</w:t>
      </w:r>
      <w:r w:rsidR="00332988" w:rsidRPr="00332988">
        <w:rPr>
          <w:rFonts w:eastAsia="Calibri" w:cstheme="minorHAnsi"/>
          <w:bCs/>
          <w:color w:val="404040" w:themeColor="text1" w:themeTint="BF"/>
        </w:rPr>
        <w:t xml:space="preserve"> </w:t>
      </w:r>
      <w:r w:rsidRPr="00332988">
        <w:rPr>
          <w:rFonts w:eastAsia="Calibri" w:cstheme="minorHAnsi"/>
          <w:bCs/>
          <w:color w:val="404040" w:themeColor="text1" w:themeTint="BF"/>
        </w:rPr>
        <w:t>a las Comisi</w:t>
      </w:r>
      <w:r w:rsidR="003620AF">
        <w:rPr>
          <w:rFonts w:eastAsia="Calibri" w:cstheme="minorHAnsi"/>
          <w:bCs/>
          <w:color w:val="404040" w:themeColor="text1" w:themeTint="BF"/>
        </w:rPr>
        <w:t>ones y G</w:t>
      </w:r>
      <w:r w:rsidR="00332988" w:rsidRPr="00332988">
        <w:rPr>
          <w:rFonts w:eastAsia="Calibri" w:cstheme="minorHAnsi"/>
          <w:bCs/>
          <w:color w:val="404040" w:themeColor="text1" w:themeTint="BF"/>
        </w:rPr>
        <w:t xml:space="preserve">rupos de trabajo que dependen de la </w:t>
      </w:r>
      <w:r w:rsidRPr="00332988">
        <w:rPr>
          <w:rFonts w:eastAsia="Calibri" w:cstheme="minorHAnsi"/>
          <w:bCs/>
          <w:color w:val="404040" w:themeColor="text1" w:themeTint="BF"/>
        </w:rPr>
        <w:t>Dirección de Enfermería.</w:t>
      </w:r>
    </w:p>
    <w:p w14:paraId="556785E7" w14:textId="2865624B" w:rsidR="007053A4" w:rsidRPr="00386589" w:rsidRDefault="00942837" w:rsidP="003620AF">
      <w:pPr>
        <w:ind w:right="-568"/>
        <w:jc w:val="both"/>
        <w:rPr>
          <w:rFonts w:eastAsia="Calibri" w:cstheme="minorHAnsi"/>
          <w:bCs/>
          <w:color w:val="404040" w:themeColor="text1" w:themeTint="BF"/>
        </w:rPr>
      </w:pPr>
      <w:r w:rsidRPr="00942837">
        <w:rPr>
          <w:rFonts w:eastAsia="Calibri" w:cstheme="minorHAnsi"/>
          <w:b/>
          <w:bCs/>
          <w:color w:val="404040" w:themeColor="text1" w:themeTint="BF"/>
        </w:rPr>
        <w:t xml:space="preserve">5. Cronograma </w:t>
      </w:r>
      <w:r w:rsidR="000E0218">
        <w:rPr>
          <w:rFonts w:eastAsia="Calibri" w:cstheme="minorHAnsi"/>
          <w:b/>
          <w:bCs/>
          <w:color w:val="404040" w:themeColor="text1" w:themeTint="BF"/>
        </w:rPr>
        <w:t xml:space="preserve">de implantación de </w:t>
      </w:r>
      <w:r w:rsidRPr="00942837">
        <w:rPr>
          <w:rFonts w:eastAsia="Calibri" w:cstheme="minorHAnsi"/>
          <w:b/>
          <w:bCs/>
          <w:color w:val="404040" w:themeColor="text1" w:themeTint="BF"/>
        </w:rPr>
        <w:t>recomendaciones, con actividades a realizar y responsables</w:t>
      </w:r>
      <w:r w:rsidR="000E0218">
        <w:rPr>
          <w:rFonts w:eastAsia="Calibri" w:cstheme="minorHAnsi"/>
          <w:b/>
          <w:bCs/>
          <w:color w:val="404040" w:themeColor="text1" w:themeTint="BF"/>
        </w:rPr>
        <w:t>.</w:t>
      </w:r>
      <w:r w:rsidRPr="00942837">
        <w:rPr>
          <w:rFonts w:ascii="Calibri" w:eastAsia="Calibri" w:hAnsi="Calibri" w:cs="Times New Roman"/>
          <w:b/>
          <w:bCs/>
          <w:color w:val="404040" w:themeColor="text1" w:themeTint="BF"/>
          <w:sz w:val="18"/>
          <w:szCs w:val="18"/>
        </w:rPr>
        <w:t xml:space="preserve"> </w:t>
      </w:r>
    </w:p>
    <w:tbl>
      <w:tblPr>
        <w:tblStyle w:val="TableNormal"/>
        <w:tblW w:w="951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393"/>
        <w:gridCol w:w="4878"/>
        <w:gridCol w:w="155"/>
        <w:gridCol w:w="204"/>
        <w:gridCol w:w="204"/>
        <w:gridCol w:w="204"/>
        <w:gridCol w:w="204"/>
        <w:gridCol w:w="204"/>
        <w:gridCol w:w="204"/>
        <w:gridCol w:w="204"/>
        <w:gridCol w:w="201"/>
        <w:gridCol w:w="234"/>
        <w:gridCol w:w="269"/>
        <w:gridCol w:w="468"/>
      </w:tblGrid>
      <w:tr w:rsidR="00A21686" w:rsidRPr="00AC3FE1" w14:paraId="0DFEBB96" w14:textId="77777777" w:rsidTr="00531ABF">
        <w:trPr>
          <w:trHeight w:val="48"/>
        </w:trPr>
        <w:tc>
          <w:tcPr>
            <w:tcW w:w="1492" w:type="dxa"/>
          </w:tcPr>
          <w:p w14:paraId="633CE82F" w14:textId="77777777" w:rsidR="006818ED" w:rsidRDefault="006818ED" w:rsidP="00E37FF8">
            <w:pPr>
              <w:pStyle w:val="TableParagraph"/>
              <w:spacing w:line="229" w:lineRule="exact"/>
              <w:jc w:val="center"/>
              <w:rPr>
                <w:rFonts w:ascii="Arial"/>
                <w:b/>
                <w:sz w:val="16"/>
                <w:szCs w:val="16"/>
              </w:rPr>
            </w:pPr>
            <w:r w:rsidRPr="00AC3FE1">
              <w:rPr>
                <w:rFonts w:ascii="Arial"/>
                <w:b/>
                <w:sz w:val="16"/>
                <w:szCs w:val="16"/>
              </w:rPr>
              <w:t>RESPONSABLES</w:t>
            </w:r>
          </w:p>
        </w:tc>
        <w:tc>
          <w:tcPr>
            <w:tcW w:w="393" w:type="dxa"/>
          </w:tcPr>
          <w:p w14:paraId="32A4329C" w14:textId="77777777" w:rsidR="006818ED" w:rsidRPr="00AC3FE1" w:rsidRDefault="006818ED" w:rsidP="00E37FF8">
            <w:pPr>
              <w:pStyle w:val="TableParagraph"/>
              <w:spacing w:line="229" w:lineRule="exact"/>
              <w:ind w:left="1020"/>
              <w:jc w:val="center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szCs w:val="16"/>
              </w:rPr>
              <w:t>FA</w:t>
            </w:r>
          </w:p>
        </w:tc>
        <w:tc>
          <w:tcPr>
            <w:tcW w:w="4878" w:type="dxa"/>
          </w:tcPr>
          <w:p w14:paraId="603654D9" w14:textId="77777777" w:rsidR="006818ED" w:rsidRPr="00AC3FE1" w:rsidRDefault="006818ED" w:rsidP="00E37FF8">
            <w:pPr>
              <w:pStyle w:val="TableParagraph"/>
              <w:spacing w:line="229" w:lineRule="exact"/>
              <w:ind w:left="1020"/>
              <w:jc w:val="center"/>
              <w:rPr>
                <w:rFonts w:ascii="Arial"/>
                <w:b/>
                <w:sz w:val="16"/>
                <w:szCs w:val="16"/>
              </w:rPr>
            </w:pPr>
            <w:r w:rsidRPr="00AC3FE1">
              <w:rPr>
                <w:rFonts w:ascii="Arial"/>
                <w:b/>
                <w:sz w:val="16"/>
                <w:szCs w:val="16"/>
              </w:rPr>
              <w:t>ACTIVIDADES</w:t>
            </w:r>
          </w:p>
        </w:tc>
        <w:tc>
          <w:tcPr>
            <w:tcW w:w="2755" w:type="dxa"/>
            <w:gridSpan w:val="12"/>
          </w:tcPr>
          <w:p w14:paraId="1F62024B" w14:textId="77777777" w:rsidR="006818ED" w:rsidRPr="00AC3FE1" w:rsidRDefault="006818ED" w:rsidP="00E37FF8">
            <w:pPr>
              <w:pStyle w:val="TableParagraph"/>
              <w:spacing w:before="5"/>
              <w:jc w:val="center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szCs w:val="16"/>
              </w:rPr>
              <w:t>MESES</w:t>
            </w:r>
          </w:p>
        </w:tc>
      </w:tr>
      <w:tr w:rsidR="00A21686" w:rsidRPr="00AC3FE1" w14:paraId="08638B56" w14:textId="77777777" w:rsidTr="00531ABF">
        <w:trPr>
          <w:trHeight w:val="143"/>
        </w:trPr>
        <w:tc>
          <w:tcPr>
            <w:tcW w:w="1492" w:type="dxa"/>
          </w:tcPr>
          <w:p w14:paraId="006F0FC9" w14:textId="77777777" w:rsidR="006818ED" w:rsidRPr="00AC3FE1" w:rsidRDefault="006818ED" w:rsidP="00AD023F">
            <w:pPr>
              <w:pStyle w:val="TableParagraph"/>
              <w:spacing w:line="229" w:lineRule="exact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393" w:type="dxa"/>
          </w:tcPr>
          <w:p w14:paraId="3FBD3E87" w14:textId="77777777" w:rsidR="006818ED" w:rsidRPr="00AC3FE1" w:rsidRDefault="006818ED" w:rsidP="00AD023F">
            <w:pPr>
              <w:pStyle w:val="TableParagraph"/>
              <w:spacing w:line="229" w:lineRule="exact"/>
              <w:ind w:left="1020"/>
              <w:rPr>
                <w:rFonts w:ascii="Arial"/>
                <w:b/>
                <w:sz w:val="16"/>
                <w:szCs w:val="16"/>
              </w:rPr>
            </w:pPr>
          </w:p>
        </w:tc>
        <w:tc>
          <w:tcPr>
            <w:tcW w:w="4878" w:type="dxa"/>
          </w:tcPr>
          <w:p w14:paraId="5A1496D6" w14:textId="77777777" w:rsidR="006818ED" w:rsidRPr="00AC3FE1" w:rsidRDefault="006818ED" w:rsidP="00AD023F">
            <w:pPr>
              <w:pStyle w:val="TableParagraph"/>
              <w:spacing w:line="229" w:lineRule="exact"/>
              <w:ind w:left="1020"/>
              <w:rPr>
                <w:rFonts w:ascii="Arial"/>
                <w:b/>
                <w:sz w:val="16"/>
                <w:szCs w:val="16"/>
              </w:rPr>
            </w:pPr>
          </w:p>
        </w:tc>
        <w:tc>
          <w:tcPr>
            <w:tcW w:w="155" w:type="dxa"/>
          </w:tcPr>
          <w:p w14:paraId="62EB7438" w14:textId="77777777" w:rsidR="006818ED" w:rsidRPr="003F46F3" w:rsidRDefault="006818ED" w:rsidP="00AD023F">
            <w:pPr>
              <w:rPr>
                <w:sz w:val="16"/>
                <w:szCs w:val="16"/>
              </w:rPr>
            </w:pPr>
            <w:r w:rsidRPr="003F46F3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204" w:type="dxa"/>
          </w:tcPr>
          <w:p w14:paraId="7DD6786F" w14:textId="77777777" w:rsidR="006818ED" w:rsidRPr="003F46F3" w:rsidRDefault="006818ED" w:rsidP="00AD023F">
            <w:pPr>
              <w:rPr>
                <w:sz w:val="16"/>
                <w:szCs w:val="16"/>
              </w:rPr>
            </w:pPr>
            <w:r w:rsidRPr="003F46F3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04" w:type="dxa"/>
          </w:tcPr>
          <w:p w14:paraId="27D73057" w14:textId="77777777" w:rsidR="006818ED" w:rsidRPr="003F46F3" w:rsidRDefault="006818ED" w:rsidP="00AD023F">
            <w:pPr>
              <w:rPr>
                <w:sz w:val="16"/>
                <w:szCs w:val="16"/>
              </w:rPr>
            </w:pPr>
            <w:r w:rsidRPr="003F46F3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204" w:type="dxa"/>
          </w:tcPr>
          <w:p w14:paraId="05663062" w14:textId="77777777" w:rsidR="006818ED" w:rsidRPr="003F46F3" w:rsidRDefault="006818ED" w:rsidP="00AD023F">
            <w:pPr>
              <w:rPr>
                <w:sz w:val="16"/>
                <w:szCs w:val="16"/>
              </w:rPr>
            </w:pPr>
            <w:r w:rsidRPr="003F46F3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204" w:type="dxa"/>
          </w:tcPr>
          <w:p w14:paraId="3C5ACA9C" w14:textId="77777777" w:rsidR="006818ED" w:rsidRPr="003F46F3" w:rsidRDefault="006818ED" w:rsidP="00AD023F">
            <w:pPr>
              <w:rPr>
                <w:sz w:val="16"/>
                <w:szCs w:val="16"/>
              </w:rPr>
            </w:pPr>
            <w:r w:rsidRPr="003F46F3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204" w:type="dxa"/>
          </w:tcPr>
          <w:p w14:paraId="021BA68E" w14:textId="77777777" w:rsidR="006818ED" w:rsidRPr="003F46F3" w:rsidRDefault="006818ED" w:rsidP="00AD023F">
            <w:pPr>
              <w:rPr>
                <w:sz w:val="16"/>
                <w:szCs w:val="16"/>
              </w:rPr>
            </w:pPr>
            <w:r w:rsidRPr="003F46F3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204" w:type="dxa"/>
          </w:tcPr>
          <w:p w14:paraId="79D14DEE" w14:textId="77777777" w:rsidR="006818ED" w:rsidRPr="003F46F3" w:rsidRDefault="006818ED" w:rsidP="00AD023F">
            <w:pPr>
              <w:rPr>
                <w:sz w:val="16"/>
                <w:szCs w:val="16"/>
              </w:rPr>
            </w:pPr>
            <w:r w:rsidRPr="003F46F3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204" w:type="dxa"/>
          </w:tcPr>
          <w:p w14:paraId="6DA79414" w14:textId="77777777" w:rsidR="006818ED" w:rsidRPr="003F46F3" w:rsidRDefault="006818ED" w:rsidP="00AD023F">
            <w:pPr>
              <w:rPr>
                <w:sz w:val="16"/>
                <w:szCs w:val="16"/>
              </w:rPr>
            </w:pPr>
            <w:r w:rsidRPr="003F46F3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201" w:type="dxa"/>
          </w:tcPr>
          <w:p w14:paraId="50E8B455" w14:textId="77777777" w:rsidR="006818ED" w:rsidRPr="003F46F3" w:rsidRDefault="006818ED" w:rsidP="00AD023F">
            <w:pPr>
              <w:rPr>
                <w:sz w:val="16"/>
                <w:szCs w:val="16"/>
              </w:rPr>
            </w:pPr>
            <w:r w:rsidRPr="003F46F3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234" w:type="dxa"/>
          </w:tcPr>
          <w:p w14:paraId="0A5AFE78" w14:textId="77777777" w:rsidR="006818ED" w:rsidRPr="003F46F3" w:rsidRDefault="006818ED" w:rsidP="00AD023F">
            <w:pPr>
              <w:rPr>
                <w:sz w:val="16"/>
                <w:szCs w:val="16"/>
              </w:rPr>
            </w:pPr>
            <w:r w:rsidRPr="003F46F3">
              <w:rPr>
                <w:sz w:val="16"/>
                <w:szCs w:val="16"/>
              </w:rPr>
              <w:t>10</w:t>
            </w:r>
          </w:p>
        </w:tc>
        <w:tc>
          <w:tcPr>
            <w:tcW w:w="269" w:type="dxa"/>
          </w:tcPr>
          <w:p w14:paraId="5FE0F00C" w14:textId="77777777" w:rsidR="006818ED" w:rsidRPr="003F46F3" w:rsidRDefault="006818ED" w:rsidP="00AD023F">
            <w:pPr>
              <w:rPr>
                <w:sz w:val="16"/>
                <w:szCs w:val="16"/>
              </w:rPr>
            </w:pPr>
            <w:r w:rsidRPr="003F46F3">
              <w:rPr>
                <w:sz w:val="16"/>
                <w:szCs w:val="16"/>
              </w:rPr>
              <w:t>11</w:t>
            </w:r>
          </w:p>
        </w:tc>
        <w:tc>
          <w:tcPr>
            <w:tcW w:w="464" w:type="dxa"/>
          </w:tcPr>
          <w:p w14:paraId="5365EDE0" w14:textId="77777777" w:rsidR="006818ED" w:rsidRPr="003F46F3" w:rsidRDefault="006818ED" w:rsidP="00AD023F">
            <w:pPr>
              <w:rPr>
                <w:sz w:val="16"/>
                <w:szCs w:val="16"/>
              </w:rPr>
            </w:pPr>
            <w:r w:rsidRPr="003F46F3">
              <w:rPr>
                <w:sz w:val="16"/>
                <w:szCs w:val="16"/>
              </w:rPr>
              <w:t>12</w:t>
            </w:r>
          </w:p>
        </w:tc>
      </w:tr>
      <w:tr w:rsidR="00A21686" w:rsidRPr="00AC3FE1" w14:paraId="5E92D5DB" w14:textId="77777777" w:rsidTr="00531ABF">
        <w:trPr>
          <w:trHeight w:val="356"/>
        </w:trPr>
        <w:tc>
          <w:tcPr>
            <w:tcW w:w="1492" w:type="dxa"/>
          </w:tcPr>
          <w:p w14:paraId="6DE5175D" w14:textId="77777777" w:rsidR="006818ED" w:rsidRPr="00AC3FE1" w:rsidRDefault="006818ED" w:rsidP="00E37FF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Supervisor Área I+D+i</w:t>
            </w:r>
          </w:p>
        </w:tc>
        <w:tc>
          <w:tcPr>
            <w:tcW w:w="393" w:type="dxa"/>
            <w:vMerge w:val="restart"/>
            <w:shd w:val="clear" w:color="auto" w:fill="D9E2F3" w:themeFill="accent1" w:themeFillTint="33"/>
          </w:tcPr>
          <w:p w14:paraId="08BE42AD" w14:textId="77777777" w:rsidR="006818ED" w:rsidRDefault="006818ED" w:rsidP="00AD023F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6108BF1" w14:textId="77777777" w:rsidR="006818ED" w:rsidRDefault="006818ED" w:rsidP="00AD023F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8EA9408" w14:textId="21DB0369" w:rsidR="006818ED" w:rsidRDefault="006818ED" w:rsidP="002D1D4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A3DF04B" w14:textId="77777777" w:rsidR="006818ED" w:rsidRPr="006C121A" w:rsidRDefault="006818ED" w:rsidP="00AD023F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C121A">
              <w:rPr>
                <w:rFonts w:asciiTheme="majorHAnsi" w:hAnsiTheme="majorHAnsi" w:cstheme="majorHAnsi"/>
                <w:b/>
                <w:sz w:val="16"/>
                <w:szCs w:val="16"/>
              </w:rPr>
              <w:t>FASE 1</w:t>
            </w:r>
          </w:p>
        </w:tc>
        <w:tc>
          <w:tcPr>
            <w:tcW w:w="4878" w:type="dxa"/>
            <w:shd w:val="clear" w:color="auto" w:fill="D9E2F3" w:themeFill="accent1" w:themeFillTint="33"/>
            <w:vAlign w:val="center"/>
          </w:tcPr>
          <w:p w14:paraId="27CFD563" w14:textId="46DC60C9" w:rsidR="006818ED" w:rsidRDefault="00BF56B5" w:rsidP="00BF56B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  Identificación de enfermeras consultoras y referentes en investigación.</w:t>
            </w:r>
          </w:p>
          <w:p w14:paraId="05382A9E" w14:textId="369A7B89" w:rsidR="00BF56B5" w:rsidRPr="00AC3FE1" w:rsidRDefault="00BF56B5" w:rsidP="00BF56B5">
            <w:pPr>
              <w:rPr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  Constitución grupo de trabajo</w:t>
            </w:r>
            <w:r w:rsidR="00FA2405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.</w:t>
            </w:r>
          </w:p>
        </w:tc>
        <w:tc>
          <w:tcPr>
            <w:tcW w:w="155" w:type="dxa"/>
            <w:shd w:val="clear" w:color="auto" w:fill="D9E2F3" w:themeFill="accent1" w:themeFillTint="33"/>
          </w:tcPr>
          <w:p w14:paraId="56C799CF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D9E2F3" w:themeFill="accent1" w:themeFillTint="33"/>
          </w:tcPr>
          <w:p w14:paraId="42646CB2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D9E2F3" w:themeFill="accent1" w:themeFillTint="33"/>
          </w:tcPr>
          <w:p w14:paraId="21AAC1FB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2EE08171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75D29BEC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2BB49EB4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4B391D81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692DCDF4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1" w:type="dxa"/>
            <w:shd w:val="clear" w:color="auto" w:fill="FFFFFF" w:themeFill="background1"/>
          </w:tcPr>
          <w:p w14:paraId="1D42FFA8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14:paraId="2E5686BB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14:paraId="487B7E56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44AA913E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21686" w:rsidRPr="00AC3FE1" w14:paraId="29FCB414" w14:textId="77777777" w:rsidTr="002D1D4D">
        <w:trPr>
          <w:trHeight w:val="442"/>
        </w:trPr>
        <w:tc>
          <w:tcPr>
            <w:tcW w:w="1492" w:type="dxa"/>
          </w:tcPr>
          <w:p w14:paraId="422326B3" w14:textId="17FE9526" w:rsidR="00052ABC" w:rsidRPr="00AC3FE1" w:rsidRDefault="006818ED" w:rsidP="002D1D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Enfer</w:t>
            </w:r>
            <w:r w:rsidR="002D1D4D">
              <w:rPr>
                <w:rFonts w:asciiTheme="majorHAnsi" w:hAnsiTheme="majorHAnsi" w:cstheme="majorHAnsi"/>
                <w:sz w:val="16"/>
                <w:szCs w:val="16"/>
              </w:rPr>
              <w:t xml:space="preserve">. Investigación e innovacion </w:t>
            </w:r>
          </w:p>
        </w:tc>
        <w:tc>
          <w:tcPr>
            <w:tcW w:w="393" w:type="dxa"/>
            <w:vMerge/>
            <w:shd w:val="clear" w:color="auto" w:fill="D9E2F3" w:themeFill="accent1" w:themeFillTint="33"/>
          </w:tcPr>
          <w:p w14:paraId="59906955" w14:textId="77777777" w:rsidR="006818ED" w:rsidRDefault="006818ED" w:rsidP="00AD023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78" w:type="dxa"/>
            <w:shd w:val="clear" w:color="auto" w:fill="D9E2F3" w:themeFill="accent1" w:themeFillTint="33"/>
            <w:vAlign w:val="center"/>
          </w:tcPr>
          <w:p w14:paraId="1425C696" w14:textId="5D2DE044" w:rsidR="006818ED" w:rsidRDefault="00BF56B5" w:rsidP="00BF56B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</w:t>
            </w:r>
            <w:r w:rsidR="006818ED">
              <w:rPr>
                <w:rFonts w:asciiTheme="majorHAnsi" w:hAnsiTheme="majorHAnsi" w:cstheme="majorHAnsi"/>
                <w:sz w:val="16"/>
                <w:szCs w:val="16"/>
              </w:rPr>
              <w:t>B</w:t>
            </w:r>
            <w:r w:rsidR="006818ED" w:rsidRPr="00AC3FE1">
              <w:rPr>
                <w:rFonts w:asciiTheme="majorHAnsi" w:hAnsiTheme="majorHAnsi" w:cstheme="majorHAnsi"/>
                <w:sz w:val="16"/>
                <w:szCs w:val="16"/>
              </w:rPr>
              <w:t>ase de datos de enfer</w:t>
            </w:r>
            <w:r w:rsidR="006818ED">
              <w:rPr>
                <w:rFonts w:asciiTheme="majorHAnsi" w:hAnsiTheme="majorHAnsi" w:cstheme="majorHAnsi"/>
                <w:sz w:val="16"/>
                <w:szCs w:val="16"/>
              </w:rPr>
              <w:t xml:space="preserve">meras </w:t>
            </w:r>
            <w:r w:rsidR="002D1D4D">
              <w:rPr>
                <w:rFonts w:asciiTheme="majorHAnsi" w:hAnsiTheme="majorHAnsi" w:cstheme="majorHAnsi"/>
                <w:sz w:val="16"/>
                <w:szCs w:val="16"/>
              </w:rPr>
              <w:t xml:space="preserve">con </w:t>
            </w:r>
            <w:r w:rsidR="00FA2405">
              <w:rPr>
                <w:rFonts w:asciiTheme="majorHAnsi" w:hAnsiTheme="majorHAnsi" w:cstheme="majorHAnsi"/>
                <w:sz w:val="16"/>
                <w:szCs w:val="16"/>
              </w:rPr>
              <w:t>actividad investigadora.</w:t>
            </w:r>
          </w:p>
          <w:p w14:paraId="084020C4" w14:textId="7744B4DA" w:rsidR="00BF56B5" w:rsidRPr="002D1D4D" w:rsidRDefault="00BF56B5" w:rsidP="00BF56B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</w:t>
            </w:r>
            <w:r w:rsidR="002D1D4D">
              <w:rPr>
                <w:rFonts w:asciiTheme="majorHAnsi" w:hAnsiTheme="majorHAnsi" w:cstheme="majorHAnsi"/>
                <w:sz w:val="16"/>
                <w:szCs w:val="16"/>
              </w:rPr>
              <w:t xml:space="preserve">Apoyo, y </w:t>
            </w:r>
            <w:r w:rsidR="006818ED">
              <w:rPr>
                <w:rFonts w:asciiTheme="majorHAnsi" w:hAnsiTheme="majorHAnsi" w:cstheme="majorHAnsi"/>
                <w:sz w:val="16"/>
                <w:szCs w:val="16"/>
              </w:rPr>
              <w:t>asesoramiento de trabajos de investigación</w:t>
            </w:r>
            <w:r w:rsidR="002D1D4D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155" w:type="dxa"/>
            <w:shd w:val="clear" w:color="auto" w:fill="D9E2F3" w:themeFill="accent1" w:themeFillTint="33"/>
          </w:tcPr>
          <w:p w14:paraId="1F35C27E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D9E2F3" w:themeFill="accent1" w:themeFillTint="33"/>
          </w:tcPr>
          <w:p w14:paraId="6C731398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D9E2F3" w:themeFill="accent1" w:themeFillTint="33"/>
          </w:tcPr>
          <w:p w14:paraId="15C3946D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0B21C3C9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2960B39D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7DD74D59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47BF3BD4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0E670E75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1" w:type="dxa"/>
            <w:shd w:val="clear" w:color="auto" w:fill="FFFFFF" w:themeFill="background1"/>
          </w:tcPr>
          <w:p w14:paraId="22A25B33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14:paraId="49916BF3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14:paraId="6AE71A7F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3EF07671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21686" w:rsidRPr="00AC3FE1" w14:paraId="3F3F0949" w14:textId="77777777" w:rsidTr="00531ABF">
        <w:trPr>
          <w:trHeight w:val="299"/>
        </w:trPr>
        <w:tc>
          <w:tcPr>
            <w:tcW w:w="1492" w:type="dxa"/>
          </w:tcPr>
          <w:p w14:paraId="2402592E" w14:textId="067C961B" w:rsidR="006818ED" w:rsidRDefault="006818ED" w:rsidP="00E37FF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E9533BD" w14:textId="3B5BE896" w:rsidR="000F7A8B" w:rsidRPr="00AC3FE1" w:rsidRDefault="000F7A8B" w:rsidP="00E37FF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SA de Formacion </w:t>
            </w:r>
          </w:p>
        </w:tc>
        <w:tc>
          <w:tcPr>
            <w:tcW w:w="393" w:type="dxa"/>
            <w:vMerge/>
            <w:shd w:val="clear" w:color="auto" w:fill="D9E2F3" w:themeFill="accent1" w:themeFillTint="33"/>
          </w:tcPr>
          <w:p w14:paraId="1CEEB6A6" w14:textId="77777777" w:rsidR="006818ED" w:rsidRDefault="006818ED" w:rsidP="00AD023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78" w:type="dxa"/>
            <w:shd w:val="clear" w:color="auto" w:fill="D9E2F3" w:themeFill="accent1" w:themeFillTint="33"/>
            <w:vAlign w:val="center"/>
          </w:tcPr>
          <w:p w14:paraId="6017E59D" w14:textId="6C3EF4B1" w:rsidR="006818ED" w:rsidRPr="00386589" w:rsidRDefault="006818ED" w:rsidP="0038658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r w:rsidR="00D6422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E11999">
              <w:rPr>
                <w:rFonts w:asciiTheme="majorHAnsi" w:hAnsiTheme="majorHAnsi" w:cstheme="majorHAnsi"/>
                <w:sz w:val="16"/>
                <w:szCs w:val="16"/>
              </w:rPr>
              <w:t xml:space="preserve">Diversificación </w:t>
            </w:r>
            <w:r w:rsidR="00920F0D">
              <w:rPr>
                <w:rFonts w:asciiTheme="majorHAnsi" w:hAnsiTheme="majorHAnsi" w:cstheme="majorHAnsi"/>
                <w:sz w:val="16"/>
                <w:szCs w:val="16"/>
              </w:rPr>
              <w:t>de las ac</w:t>
            </w:r>
            <w:r w:rsidR="00E11999">
              <w:rPr>
                <w:rFonts w:asciiTheme="majorHAnsi" w:hAnsiTheme="majorHAnsi" w:cstheme="majorHAnsi"/>
                <w:sz w:val="16"/>
                <w:szCs w:val="16"/>
              </w:rPr>
              <w:t xml:space="preserve">ciones </w:t>
            </w:r>
            <w:r w:rsidR="00920F0D">
              <w:rPr>
                <w:rFonts w:asciiTheme="majorHAnsi" w:hAnsiTheme="majorHAnsi" w:cstheme="majorHAnsi"/>
                <w:sz w:val="16"/>
                <w:szCs w:val="16"/>
              </w:rPr>
              <w:t xml:space="preserve">formativas orientadas a investigación.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155" w:type="dxa"/>
            <w:shd w:val="clear" w:color="auto" w:fill="D9E2F3" w:themeFill="accent1" w:themeFillTint="33"/>
          </w:tcPr>
          <w:p w14:paraId="0FD0AFB3" w14:textId="77777777" w:rsidR="006818ED" w:rsidRPr="00316B1C" w:rsidRDefault="006818ED" w:rsidP="00AD023F">
            <w:pPr>
              <w:pStyle w:val="TableParagraph"/>
              <w:rPr>
                <w:rFonts w:ascii="Times New Roman"/>
                <w:sz w:val="16"/>
                <w:szCs w:val="16"/>
                <w:highlight w:val="lightGray"/>
              </w:rPr>
            </w:pPr>
          </w:p>
        </w:tc>
        <w:tc>
          <w:tcPr>
            <w:tcW w:w="204" w:type="dxa"/>
            <w:shd w:val="clear" w:color="auto" w:fill="D9E2F3" w:themeFill="accent1" w:themeFillTint="33"/>
          </w:tcPr>
          <w:p w14:paraId="53F11C93" w14:textId="77777777" w:rsidR="006818ED" w:rsidRPr="00316B1C" w:rsidRDefault="006818ED" w:rsidP="00AD023F">
            <w:pPr>
              <w:pStyle w:val="TableParagraph"/>
              <w:rPr>
                <w:rFonts w:ascii="Times New Roman"/>
                <w:sz w:val="16"/>
                <w:szCs w:val="16"/>
                <w:highlight w:val="lightGray"/>
              </w:rPr>
            </w:pPr>
          </w:p>
        </w:tc>
        <w:tc>
          <w:tcPr>
            <w:tcW w:w="204" w:type="dxa"/>
            <w:shd w:val="clear" w:color="auto" w:fill="D9E2F3" w:themeFill="accent1" w:themeFillTint="33"/>
          </w:tcPr>
          <w:p w14:paraId="63E2163B" w14:textId="77777777" w:rsidR="006818ED" w:rsidRPr="00316B1C" w:rsidRDefault="006818ED" w:rsidP="00AD023F">
            <w:pPr>
              <w:pStyle w:val="TableParagraph"/>
              <w:rPr>
                <w:rFonts w:ascii="Times New Roman"/>
                <w:sz w:val="16"/>
                <w:szCs w:val="16"/>
                <w:highlight w:val="lightGray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737BC5AC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6E5B5B6E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41CF8638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515CE48A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73B865EF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1" w:type="dxa"/>
            <w:shd w:val="clear" w:color="auto" w:fill="FFFFFF" w:themeFill="background1"/>
          </w:tcPr>
          <w:p w14:paraId="042B7FEF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14:paraId="13D79BEA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14:paraId="51851A4D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7A4EE1F2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E37FF8" w:rsidRPr="00AC3FE1" w14:paraId="135A9A3A" w14:textId="77777777" w:rsidTr="00531ABF">
        <w:trPr>
          <w:trHeight w:val="299"/>
        </w:trPr>
        <w:tc>
          <w:tcPr>
            <w:tcW w:w="1492" w:type="dxa"/>
          </w:tcPr>
          <w:p w14:paraId="7053FF79" w14:textId="77777777" w:rsidR="006818ED" w:rsidRPr="00AC3FE1" w:rsidRDefault="006818ED" w:rsidP="00E37FF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Supervisor Área I+D+i</w:t>
            </w:r>
          </w:p>
        </w:tc>
        <w:tc>
          <w:tcPr>
            <w:tcW w:w="393" w:type="dxa"/>
            <w:vMerge w:val="restart"/>
            <w:shd w:val="clear" w:color="auto" w:fill="F7CAAC" w:themeFill="accent2" w:themeFillTint="66"/>
          </w:tcPr>
          <w:p w14:paraId="617CA982" w14:textId="77777777" w:rsidR="006818ED" w:rsidRDefault="006818ED" w:rsidP="00AD023F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67FD771" w14:textId="77777777" w:rsidR="006818ED" w:rsidRDefault="006818ED" w:rsidP="00AD023F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178BD26" w14:textId="77777777" w:rsidR="006818ED" w:rsidRPr="00641D89" w:rsidRDefault="006818ED" w:rsidP="00AD023F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41D89">
              <w:rPr>
                <w:rFonts w:asciiTheme="majorHAnsi" w:hAnsiTheme="majorHAnsi" w:cstheme="majorHAnsi"/>
                <w:b/>
                <w:sz w:val="16"/>
                <w:szCs w:val="16"/>
              </w:rPr>
              <w:t>FASE 2</w:t>
            </w:r>
          </w:p>
        </w:tc>
        <w:tc>
          <w:tcPr>
            <w:tcW w:w="4878" w:type="dxa"/>
            <w:shd w:val="clear" w:color="auto" w:fill="F7CAAC" w:themeFill="accent2" w:themeFillTint="66"/>
            <w:vAlign w:val="center"/>
          </w:tcPr>
          <w:p w14:paraId="07CAF0C4" w14:textId="77777777" w:rsidR="003112DD" w:rsidRDefault="00D64223" w:rsidP="00D6422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</w:t>
            </w:r>
            <w:r w:rsidR="006818ED">
              <w:rPr>
                <w:rFonts w:asciiTheme="majorHAnsi" w:hAnsiTheme="majorHAnsi" w:cstheme="majorHAnsi"/>
                <w:sz w:val="16"/>
                <w:szCs w:val="16"/>
              </w:rPr>
              <w:t xml:space="preserve">Diseño de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repositorio c</w:t>
            </w:r>
            <w:r w:rsidR="003112DD">
              <w:rPr>
                <w:rFonts w:asciiTheme="majorHAnsi" w:hAnsiTheme="majorHAnsi" w:cstheme="majorHAnsi"/>
                <w:sz w:val="16"/>
                <w:szCs w:val="16"/>
              </w:rPr>
              <w:t xml:space="preserve">on herramientas y recursos de apoyo </w:t>
            </w:r>
          </w:p>
          <w:p w14:paraId="74E6F57D" w14:textId="62C2D6B5" w:rsidR="006818ED" w:rsidRPr="003112DD" w:rsidRDefault="003112DD" w:rsidP="003112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metodológico en una</w:t>
            </w:r>
            <w:r w:rsidR="006818E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6818ED" w:rsidRPr="00AC3FE1">
              <w:rPr>
                <w:rFonts w:asciiTheme="majorHAnsi" w:hAnsiTheme="majorHAnsi" w:cstheme="majorHAnsi"/>
                <w:sz w:val="16"/>
                <w:szCs w:val="16"/>
              </w:rPr>
              <w:t>WEB de investigación</w:t>
            </w:r>
            <w:r w:rsidR="006818E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Enfermera</w:t>
            </w:r>
            <w:r w:rsidR="006818ED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155" w:type="dxa"/>
            <w:shd w:val="clear" w:color="auto" w:fill="FFFFFF" w:themeFill="background1"/>
          </w:tcPr>
          <w:p w14:paraId="5B64B618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41AA8FF5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7CAAC" w:themeFill="accent2" w:themeFillTint="66"/>
          </w:tcPr>
          <w:p w14:paraId="476190A8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7CAAC" w:themeFill="accent2" w:themeFillTint="66"/>
          </w:tcPr>
          <w:p w14:paraId="04F75108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7CAAC" w:themeFill="accent2" w:themeFillTint="66"/>
          </w:tcPr>
          <w:p w14:paraId="1EEC44C6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7CAAC" w:themeFill="accent2" w:themeFillTint="66"/>
          </w:tcPr>
          <w:p w14:paraId="6917217D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7CAAC" w:themeFill="accent2" w:themeFillTint="66"/>
          </w:tcPr>
          <w:p w14:paraId="376CB624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7CAAC" w:themeFill="accent2" w:themeFillTint="66"/>
          </w:tcPr>
          <w:p w14:paraId="609454F9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1" w:type="dxa"/>
            <w:shd w:val="clear" w:color="auto" w:fill="FFFFFF" w:themeFill="background1"/>
          </w:tcPr>
          <w:p w14:paraId="358CC2C1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14:paraId="741827F9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14:paraId="5DC26EB2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071D8A98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E37FF8" w:rsidRPr="00AC3FE1" w14:paraId="778F659F" w14:textId="77777777" w:rsidTr="00531ABF">
        <w:trPr>
          <w:trHeight w:val="299"/>
        </w:trPr>
        <w:tc>
          <w:tcPr>
            <w:tcW w:w="1492" w:type="dxa"/>
          </w:tcPr>
          <w:p w14:paraId="15DB4E9B" w14:textId="77777777" w:rsidR="006818ED" w:rsidRPr="00AC3FE1" w:rsidRDefault="006818ED" w:rsidP="00E37FF8">
            <w:pPr>
              <w:jc w:val="center"/>
              <w:rPr>
                <w:rFonts w:ascii="Calibri" w:eastAsia="Calibri" w:hAnsi="Calibri" w:cs="Times New Roman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Supervisor Área I+D+i</w:t>
            </w:r>
          </w:p>
        </w:tc>
        <w:tc>
          <w:tcPr>
            <w:tcW w:w="393" w:type="dxa"/>
            <w:vMerge/>
            <w:shd w:val="clear" w:color="auto" w:fill="F7CAAC" w:themeFill="accent2" w:themeFillTint="66"/>
          </w:tcPr>
          <w:p w14:paraId="1963583E" w14:textId="77777777" w:rsidR="006818ED" w:rsidRDefault="006818ED" w:rsidP="00AD023F">
            <w:pPr>
              <w:jc w:val="center"/>
              <w:rPr>
                <w:rFonts w:ascii="Calibri" w:eastAsia="Calibri" w:hAnsi="Calibri" w:cs="Times New Roman"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878" w:type="dxa"/>
            <w:shd w:val="clear" w:color="auto" w:fill="F7CAAC" w:themeFill="accent2" w:themeFillTint="66"/>
            <w:vAlign w:val="center"/>
          </w:tcPr>
          <w:p w14:paraId="2CB3A185" w14:textId="3E4E517A" w:rsidR="003112DD" w:rsidRDefault="003112DD" w:rsidP="003112DD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6"/>
                <w:szCs w:val="16"/>
              </w:rPr>
              <w:t xml:space="preserve">   </w:t>
            </w:r>
            <w:r w:rsidR="006818ED">
              <w:rPr>
                <w:rFonts w:ascii="Calibri" w:eastAsia="Calibri" w:hAnsi="Calibri" w:cs="Times New Roman"/>
                <w:bCs/>
                <w:color w:val="404040" w:themeColor="text1" w:themeTint="BF"/>
                <w:sz w:val="16"/>
                <w:szCs w:val="16"/>
              </w:rPr>
              <w:t xml:space="preserve">Elaboración de un </w:t>
            </w:r>
            <w:r w:rsidR="006818ED" w:rsidRPr="00AC3FE1">
              <w:rPr>
                <w:rFonts w:ascii="Calibri" w:eastAsia="Calibri" w:hAnsi="Calibri" w:cs="Times New Roman"/>
                <w:bCs/>
                <w:color w:val="404040" w:themeColor="text1" w:themeTint="BF"/>
                <w:sz w:val="16"/>
                <w:szCs w:val="16"/>
              </w:rPr>
              <w:t>plan de comu</w:t>
            </w:r>
            <w:r w:rsidR="006818ED">
              <w:rPr>
                <w:rFonts w:ascii="Calibri" w:eastAsia="Calibri" w:hAnsi="Calibri" w:cs="Times New Roman"/>
                <w:bCs/>
                <w:color w:val="404040" w:themeColor="text1" w:themeTint="BF"/>
                <w:sz w:val="16"/>
                <w:szCs w:val="16"/>
              </w:rPr>
              <w:t>nicación interna:  difusion de eventos,</w:t>
            </w:r>
          </w:p>
          <w:p w14:paraId="7982B4DC" w14:textId="1071474B" w:rsidR="00052ABC" w:rsidRDefault="003112DD" w:rsidP="003112DD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6"/>
                <w:szCs w:val="16"/>
              </w:rPr>
              <w:t xml:space="preserve">   </w:t>
            </w:r>
            <w:r w:rsidR="006818ED">
              <w:rPr>
                <w:rFonts w:ascii="Calibri" w:eastAsia="Calibri" w:hAnsi="Calibri" w:cs="Times New Roman"/>
                <w:bCs/>
                <w:color w:val="404040" w:themeColor="text1" w:themeTint="BF"/>
                <w:sz w:val="16"/>
                <w:szCs w:val="16"/>
              </w:rPr>
              <w:t>convocatorias, premios, noticias alberg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6"/>
                <w:szCs w:val="16"/>
              </w:rPr>
              <w:t>ado</w:t>
            </w:r>
            <w:r w:rsidR="006818ED">
              <w:rPr>
                <w:rFonts w:ascii="Calibri" w:eastAsia="Calibri" w:hAnsi="Calibri" w:cs="Times New Roman"/>
                <w:bCs/>
                <w:color w:val="404040" w:themeColor="text1" w:themeTint="BF"/>
                <w:sz w:val="16"/>
                <w:szCs w:val="16"/>
              </w:rPr>
              <w:t xml:space="preserve"> en Web de investigación.</w:t>
            </w:r>
          </w:p>
          <w:p w14:paraId="26DE16D8" w14:textId="5B4AE858" w:rsidR="00386589" w:rsidRPr="00AC3FE1" w:rsidRDefault="00386589" w:rsidP="003112DD">
            <w:pPr>
              <w:rPr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Promover desarrollo de líneas de investigación en cuidados.</w:t>
            </w:r>
          </w:p>
        </w:tc>
        <w:tc>
          <w:tcPr>
            <w:tcW w:w="155" w:type="dxa"/>
            <w:shd w:val="clear" w:color="auto" w:fill="FFFFFF" w:themeFill="background1"/>
          </w:tcPr>
          <w:p w14:paraId="311F1DE2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11CA3089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7CAAC" w:themeFill="accent2" w:themeFillTint="66"/>
          </w:tcPr>
          <w:p w14:paraId="14B4AB8C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7CAAC" w:themeFill="accent2" w:themeFillTint="66"/>
          </w:tcPr>
          <w:p w14:paraId="7225E10A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7CAAC" w:themeFill="accent2" w:themeFillTint="66"/>
          </w:tcPr>
          <w:p w14:paraId="32372BE7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7CAAC" w:themeFill="accent2" w:themeFillTint="66"/>
          </w:tcPr>
          <w:p w14:paraId="099C0CB8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7CAAC" w:themeFill="accent2" w:themeFillTint="66"/>
          </w:tcPr>
          <w:p w14:paraId="42A0B37A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7CAAC" w:themeFill="accent2" w:themeFillTint="66"/>
          </w:tcPr>
          <w:p w14:paraId="2A1237D9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1" w:type="dxa"/>
            <w:shd w:val="clear" w:color="auto" w:fill="FFFFFF" w:themeFill="background1"/>
          </w:tcPr>
          <w:p w14:paraId="17F54239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14:paraId="36FA35A3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14:paraId="37E87925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6C7C4C7E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A21686" w:rsidRPr="00AC3FE1" w14:paraId="5F6C45A8" w14:textId="77777777" w:rsidTr="00531ABF">
        <w:trPr>
          <w:trHeight w:val="266"/>
        </w:trPr>
        <w:tc>
          <w:tcPr>
            <w:tcW w:w="1492" w:type="dxa"/>
          </w:tcPr>
          <w:p w14:paraId="05A75984" w14:textId="4A63E249" w:rsidR="006818ED" w:rsidRPr="00AC3FE1" w:rsidRDefault="006818ED" w:rsidP="00E37FF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Supervisor Área I+D+</w:t>
            </w:r>
            <w:r w:rsidR="003112DD">
              <w:rPr>
                <w:rFonts w:asciiTheme="majorHAnsi" w:hAnsiTheme="majorHAnsi" w:cstheme="majorHAnsi"/>
                <w:sz w:val="16"/>
                <w:szCs w:val="16"/>
              </w:rPr>
              <w:t xml:space="preserve">I </w:t>
            </w:r>
            <w:r w:rsidR="00E37FF8">
              <w:rPr>
                <w:rFonts w:asciiTheme="majorHAnsi" w:hAnsiTheme="majorHAnsi" w:cstheme="majorHAnsi"/>
                <w:sz w:val="16"/>
                <w:szCs w:val="16"/>
              </w:rPr>
              <w:t xml:space="preserve">     </w:t>
            </w:r>
            <w:r w:rsidR="00E66B68">
              <w:rPr>
                <w:rFonts w:asciiTheme="majorHAnsi" w:hAnsiTheme="majorHAnsi" w:cstheme="majorHAnsi"/>
                <w:sz w:val="16"/>
                <w:szCs w:val="16"/>
              </w:rPr>
              <w:t>Enfer</w:t>
            </w:r>
            <w:r w:rsidR="003112DD">
              <w:rPr>
                <w:rFonts w:asciiTheme="majorHAnsi" w:hAnsiTheme="majorHAnsi" w:cstheme="majorHAnsi"/>
                <w:sz w:val="16"/>
                <w:szCs w:val="16"/>
              </w:rPr>
              <w:t xml:space="preserve">mera de </w:t>
            </w:r>
            <w:r w:rsidR="00E66B68">
              <w:rPr>
                <w:rFonts w:asciiTheme="majorHAnsi" w:hAnsiTheme="majorHAnsi" w:cstheme="majorHAnsi"/>
                <w:sz w:val="16"/>
                <w:szCs w:val="16"/>
              </w:rPr>
              <w:t>investigació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</w:p>
        </w:tc>
        <w:tc>
          <w:tcPr>
            <w:tcW w:w="393" w:type="dxa"/>
            <w:vMerge w:val="restart"/>
            <w:shd w:val="clear" w:color="auto" w:fill="FBE4D5" w:themeFill="accent2" w:themeFillTint="33"/>
          </w:tcPr>
          <w:p w14:paraId="0021E33D" w14:textId="77777777" w:rsidR="006818ED" w:rsidRDefault="006818ED" w:rsidP="00AD023F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F175D2C" w14:textId="77777777" w:rsidR="006818ED" w:rsidRDefault="006818ED" w:rsidP="00AD023F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E5E3BCD" w14:textId="77777777" w:rsidR="006818ED" w:rsidRDefault="006818ED" w:rsidP="00AD023F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028EF07" w14:textId="2256646D" w:rsidR="006818ED" w:rsidRPr="00641D89" w:rsidRDefault="00EA6BC9" w:rsidP="00AD023F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FASE</w:t>
            </w:r>
            <w:r w:rsidR="006818ED" w:rsidRPr="00641D89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4878" w:type="dxa"/>
            <w:shd w:val="clear" w:color="auto" w:fill="FBE4D5" w:themeFill="accent2" w:themeFillTint="33"/>
            <w:vAlign w:val="center"/>
          </w:tcPr>
          <w:p w14:paraId="64C8C2C3" w14:textId="3B582C7B" w:rsidR="003E6B1B" w:rsidRDefault="00052ABC" w:rsidP="00052AB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</w:t>
            </w:r>
            <w:r w:rsidR="003E6B1B">
              <w:rPr>
                <w:rFonts w:asciiTheme="majorHAnsi" w:hAnsiTheme="majorHAnsi" w:cstheme="majorHAnsi"/>
                <w:sz w:val="16"/>
                <w:szCs w:val="16"/>
              </w:rPr>
              <w:t>Desarrollo líneas de investigación en cuidados.</w:t>
            </w:r>
          </w:p>
          <w:p w14:paraId="6CC302B5" w14:textId="53E967D9" w:rsidR="006818ED" w:rsidRDefault="003E6B1B" w:rsidP="00052AB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</w:t>
            </w:r>
            <w:r w:rsidR="006818ED">
              <w:rPr>
                <w:rFonts w:asciiTheme="majorHAnsi" w:hAnsiTheme="majorHAnsi" w:cstheme="majorHAnsi"/>
                <w:sz w:val="16"/>
                <w:szCs w:val="16"/>
              </w:rPr>
              <w:t>Organización de foros de encuentro, comunicación entre grupos</w:t>
            </w:r>
            <w:r w:rsidR="00052ABC">
              <w:rPr>
                <w:rFonts w:asciiTheme="majorHAnsi" w:hAnsiTheme="majorHAnsi" w:cstheme="majorHAnsi"/>
                <w:sz w:val="16"/>
                <w:szCs w:val="16"/>
              </w:rPr>
              <w:t xml:space="preserve"> de</w:t>
            </w:r>
          </w:p>
          <w:p w14:paraId="6D66CB4A" w14:textId="4EAB04B5" w:rsidR="00052ABC" w:rsidRPr="00AC3FE1" w:rsidRDefault="00052ABC" w:rsidP="00052ABC">
            <w:pPr>
              <w:rPr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Investigación.</w:t>
            </w:r>
          </w:p>
        </w:tc>
        <w:tc>
          <w:tcPr>
            <w:tcW w:w="155" w:type="dxa"/>
            <w:shd w:val="clear" w:color="auto" w:fill="FFFFFF" w:themeFill="background1"/>
          </w:tcPr>
          <w:p w14:paraId="1B91B784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403A1081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0E97FEA1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78103130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203C0250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393184EA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3BC4D448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BE4D5" w:themeFill="accent2" w:themeFillTint="33"/>
          </w:tcPr>
          <w:p w14:paraId="0910AEBE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1" w:type="dxa"/>
            <w:shd w:val="clear" w:color="auto" w:fill="FBE4D5" w:themeFill="accent2" w:themeFillTint="33"/>
          </w:tcPr>
          <w:p w14:paraId="600C67AB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14:paraId="56F1F13F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14:paraId="1AC0EDD5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7670C617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E37FF8" w:rsidRPr="00AC3FE1" w14:paraId="194CB5B4" w14:textId="77777777" w:rsidTr="00531ABF">
        <w:trPr>
          <w:trHeight w:val="299"/>
        </w:trPr>
        <w:tc>
          <w:tcPr>
            <w:tcW w:w="1492" w:type="dxa"/>
          </w:tcPr>
          <w:p w14:paraId="57B92E0C" w14:textId="77777777" w:rsidR="006818ED" w:rsidRPr="003D1912" w:rsidRDefault="006818ED" w:rsidP="00E37FF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D1912">
              <w:rPr>
                <w:rFonts w:asciiTheme="majorHAnsi" w:hAnsiTheme="majorHAnsi" w:cstheme="majorHAnsi"/>
                <w:sz w:val="16"/>
                <w:szCs w:val="16"/>
              </w:rPr>
              <w:t>Dirección enfermería</w:t>
            </w:r>
          </w:p>
        </w:tc>
        <w:tc>
          <w:tcPr>
            <w:tcW w:w="393" w:type="dxa"/>
            <w:vMerge/>
            <w:shd w:val="clear" w:color="auto" w:fill="FBE4D5" w:themeFill="accent2" w:themeFillTint="33"/>
          </w:tcPr>
          <w:p w14:paraId="76287166" w14:textId="77777777" w:rsidR="006818ED" w:rsidRPr="003D1912" w:rsidRDefault="006818ED" w:rsidP="00AD023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78" w:type="dxa"/>
            <w:shd w:val="clear" w:color="auto" w:fill="FBE4D5" w:themeFill="accent2" w:themeFillTint="33"/>
            <w:vAlign w:val="center"/>
          </w:tcPr>
          <w:p w14:paraId="08935D9B" w14:textId="136146C4" w:rsidR="006818ED" w:rsidRPr="003D1912" w:rsidRDefault="00052ABC" w:rsidP="00052AB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</w:t>
            </w:r>
            <w:r w:rsidR="006818ED">
              <w:rPr>
                <w:rFonts w:asciiTheme="majorHAnsi" w:hAnsiTheme="majorHAnsi" w:cstheme="majorHAnsi"/>
                <w:sz w:val="16"/>
                <w:szCs w:val="16"/>
              </w:rPr>
              <w:t xml:space="preserve">Participación en la asistencia de eventos, jornadas, </w:t>
            </w:r>
            <w:r w:rsidR="006818ED" w:rsidRPr="003D1912">
              <w:rPr>
                <w:rFonts w:asciiTheme="majorHAnsi" w:hAnsiTheme="majorHAnsi" w:cstheme="majorHAnsi"/>
                <w:sz w:val="16"/>
                <w:szCs w:val="16"/>
              </w:rPr>
              <w:t>foros científicos.</w:t>
            </w:r>
          </w:p>
        </w:tc>
        <w:tc>
          <w:tcPr>
            <w:tcW w:w="155" w:type="dxa"/>
            <w:shd w:val="clear" w:color="auto" w:fill="FFFFFF" w:themeFill="background1"/>
          </w:tcPr>
          <w:p w14:paraId="187AA70D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346769DA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7E5498A6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0E710AF3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21BDBC75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06F3A67B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4C466538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43A5F973" w14:textId="77777777" w:rsidR="006818ED" w:rsidRPr="00316B1C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1" w:type="dxa"/>
            <w:shd w:val="clear" w:color="auto" w:fill="FBE4D5" w:themeFill="accent2" w:themeFillTint="33"/>
          </w:tcPr>
          <w:p w14:paraId="515F7E07" w14:textId="77777777" w:rsidR="006818ED" w:rsidRPr="00316B1C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BE4D5" w:themeFill="accent2" w:themeFillTint="33"/>
          </w:tcPr>
          <w:p w14:paraId="5772B6CC" w14:textId="77777777" w:rsidR="006818ED" w:rsidRPr="00316B1C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BE4D5" w:themeFill="accent2" w:themeFillTint="33"/>
          </w:tcPr>
          <w:p w14:paraId="66DB8B4C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E4D5" w:themeFill="accent2" w:themeFillTint="33"/>
          </w:tcPr>
          <w:p w14:paraId="0F7BBEA0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E37FF8" w:rsidRPr="00AC3FE1" w14:paraId="5BC385F7" w14:textId="77777777" w:rsidTr="00531ABF">
        <w:trPr>
          <w:trHeight w:val="302"/>
        </w:trPr>
        <w:tc>
          <w:tcPr>
            <w:tcW w:w="1492" w:type="dxa"/>
          </w:tcPr>
          <w:p w14:paraId="2EE368FF" w14:textId="74ECEF38" w:rsidR="006818ED" w:rsidRDefault="00E37FF8" w:rsidP="00E37FF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Enfermeras intensificadas</w:t>
            </w:r>
          </w:p>
          <w:p w14:paraId="653FD7B9" w14:textId="77777777" w:rsidR="006818ED" w:rsidRPr="00AC3FE1" w:rsidRDefault="006818ED" w:rsidP="0098565F">
            <w:pPr>
              <w:pStyle w:val="TableParagraph"/>
              <w:spacing w:before="4" w:line="254" w:lineRule="auto"/>
              <w:ind w:left="67" w:right="48"/>
              <w:rPr>
                <w:sz w:val="16"/>
                <w:szCs w:val="16"/>
              </w:rPr>
            </w:pPr>
          </w:p>
        </w:tc>
        <w:tc>
          <w:tcPr>
            <w:tcW w:w="393" w:type="dxa"/>
            <w:vMerge/>
            <w:shd w:val="clear" w:color="auto" w:fill="FBE4D5" w:themeFill="accent2" w:themeFillTint="33"/>
          </w:tcPr>
          <w:p w14:paraId="5D43D349" w14:textId="77777777" w:rsidR="006818ED" w:rsidRPr="003D1912" w:rsidRDefault="006818ED" w:rsidP="00AD023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78" w:type="dxa"/>
            <w:shd w:val="clear" w:color="auto" w:fill="FBE4D5" w:themeFill="accent2" w:themeFillTint="33"/>
            <w:vAlign w:val="center"/>
          </w:tcPr>
          <w:p w14:paraId="7CF0444B" w14:textId="7EE3569E" w:rsidR="006818ED" w:rsidRDefault="00052ABC" w:rsidP="00052AB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</w:t>
            </w:r>
            <w:r w:rsidR="006818ED" w:rsidRPr="003D1912">
              <w:rPr>
                <w:rFonts w:asciiTheme="majorHAnsi" w:hAnsiTheme="majorHAnsi" w:cstheme="majorHAnsi"/>
                <w:sz w:val="16"/>
                <w:szCs w:val="16"/>
              </w:rPr>
              <w:t>Realización de estudios incorporando perspectiva del paciente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7B52E00C" w14:textId="6452909B" w:rsidR="00052ABC" w:rsidRDefault="00052ABC" w:rsidP="00052AB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Identificación de necesidades del ámbito asistencial incluyendo la</w:t>
            </w:r>
          </w:p>
          <w:p w14:paraId="0E0D73C2" w14:textId="44A1290B" w:rsidR="00052ABC" w:rsidRPr="00AC3FE1" w:rsidRDefault="00052ABC" w:rsidP="00052ABC">
            <w:pPr>
              <w:rPr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perspectiva del paciente.</w:t>
            </w:r>
          </w:p>
        </w:tc>
        <w:tc>
          <w:tcPr>
            <w:tcW w:w="155" w:type="dxa"/>
            <w:shd w:val="clear" w:color="auto" w:fill="FFFFFF" w:themeFill="background1"/>
          </w:tcPr>
          <w:p w14:paraId="351EA3F5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7384B69B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455E58E3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4F84CA9D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345DD42F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0EA1DF2D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72FB7B7D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" w:type="dxa"/>
            <w:shd w:val="clear" w:color="auto" w:fill="FFFFFF" w:themeFill="background1"/>
          </w:tcPr>
          <w:p w14:paraId="34BD68D1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1" w:type="dxa"/>
            <w:shd w:val="clear" w:color="auto" w:fill="FBE4D5" w:themeFill="accent2" w:themeFillTint="33"/>
          </w:tcPr>
          <w:p w14:paraId="616ADDE2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4" w:type="dxa"/>
            <w:shd w:val="clear" w:color="auto" w:fill="FBE4D5" w:themeFill="accent2" w:themeFillTint="33"/>
          </w:tcPr>
          <w:p w14:paraId="5BCF1DA3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BE4D5" w:themeFill="accent2" w:themeFillTint="33"/>
          </w:tcPr>
          <w:p w14:paraId="33B0DDB1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BE4D5" w:themeFill="accent2" w:themeFillTint="33"/>
          </w:tcPr>
          <w:p w14:paraId="2335A339" w14:textId="77777777" w:rsidR="006818ED" w:rsidRPr="00AC3FE1" w:rsidRDefault="006818ED" w:rsidP="00AD02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5236D9C8" w14:textId="0CC8AD0F" w:rsidR="006D2848" w:rsidRPr="00E11999" w:rsidRDefault="006D2848" w:rsidP="00531ABF"/>
    <w:sectPr w:rsidR="006D2848" w:rsidRPr="00E1199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5FD6" w14:textId="77777777" w:rsidR="006D182E" w:rsidRDefault="006D182E" w:rsidP="005552A4">
      <w:pPr>
        <w:spacing w:after="0" w:line="240" w:lineRule="auto"/>
      </w:pPr>
      <w:r>
        <w:separator/>
      </w:r>
    </w:p>
  </w:endnote>
  <w:endnote w:type="continuationSeparator" w:id="0">
    <w:p w14:paraId="2FEE6677" w14:textId="77777777" w:rsidR="006D182E" w:rsidRDefault="006D182E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0DF" w14:textId="17BB58D9" w:rsidR="00AD023F" w:rsidRDefault="00AD023F" w:rsidP="00B4233E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094C29FB" wp14:editId="49F3334C">
          <wp:extent cx="1047750" cy="497681"/>
          <wp:effectExtent l="0" t="0" r="0" b="0"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9F33" w14:textId="77777777" w:rsidR="006D182E" w:rsidRDefault="006D182E" w:rsidP="005552A4">
      <w:pPr>
        <w:spacing w:after="0" w:line="240" w:lineRule="auto"/>
      </w:pPr>
      <w:r>
        <w:separator/>
      </w:r>
    </w:p>
  </w:footnote>
  <w:footnote w:type="continuationSeparator" w:id="0">
    <w:p w14:paraId="68EE5211" w14:textId="77777777" w:rsidR="006D182E" w:rsidRDefault="006D182E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2B2A" w14:textId="77AF7CF2" w:rsidR="00AD023F" w:rsidRDefault="00AD023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6A391FE" wp14:editId="10F49CB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0785" cy="1214323"/>
          <wp:effectExtent l="0" t="0" r="0" b="508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610" cy="123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DD2"/>
    <w:multiLevelType w:val="hybridMultilevel"/>
    <w:tmpl w:val="845651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130CD"/>
    <w:multiLevelType w:val="hybridMultilevel"/>
    <w:tmpl w:val="BE66E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7E03"/>
    <w:multiLevelType w:val="hybridMultilevel"/>
    <w:tmpl w:val="923A5BD0"/>
    <w:lvl w:ilvl="0" w:tplc="06DEEB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A54614F"/>
    <w:multiLevelType w:val="hybridMultilevel"/>
    <w:tmpl w:val="8736B6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35C54"/>
    <w:multiLevelType w:val="hybridMultilevel"/>
    <w:tmpl w:val="97C61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C74DB"/>
    <w:multiLevelType w:val="hybridMultilevel"/>
    <w:tmpl w:val="8982D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D021E"/>
    <w:multiLevelType w:val="hybridMultilevel"/>
    <w:tmpl w:val="CE7E4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91B74"/>
    <w:multiLevelType w:val="hybridMultilevel"/>
    <w:tmpl w:val="F4CCE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55B19"/>
    <w:multiLevelType w:val="hybridMultilevel"/>
    <w:tmpl w:val="89C4CC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01DDD"/>
    <w:multiLevelType w:val="hybridMultilevel"/>
    <w:tmpl w:val="CE067608"/>
    <w:lvl w:ilvl="0" w:tplc="E60852AA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827133608">
    <w:abstractNumId w:val="9"/>
  </w:num>
  <w:num w:numId="2" w16cid:durableId="257450810">
    <w:abstractNumId w:val="0"/>
  </w:num>
  <w:num w:numId="3" w16cid:durableId="453211350">
    <w:abstractNumId w:val="3"/>
  </w:num>
  <w:num w:numId="4" w16cid:durableId="495194947">
    <w:abstractNumId w:val="2"/>
  </w:num>
  <w:num w:numId="5" w16cid:durableId="1877893034">
    <w:abstractNumId w:val="8"/>
  </w:num>
  <w:num w:numId="6" w16cid:durableId="157499857">
    <w:abstractNumId w:val="1"/>
  </w:num>
  <w:num w:numId="7" w16cid:durableId="2109235309">
    <w:abstractNumId w:val="6"/>
  </w:num>
  <w:num w:numId="8" w16cid:durableId="956831142">
    <w:abstractNumId w:val="4"/>
  </w:num>
  <w:num w:numId="9" w16cid:durableId="903180474">
    <w:abstractNumId w:val="5"/>
  </w:num>
  <w:num w:numId="10" w16cid:durableId="7779183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A4"/>
    <w:rsid w:val="00026DFC"/>
    <w:rsid w:val="00052ABC"/>
    <w:rsid w:val="00066D0D"/>
    <w:rsid w:val="00071B3D"/>
    <w:rsid w:val="00084C25"/>
    <w:rsid w:val="00091AA4"/>
    <w:rsid w:val="000B42EE"/>
    <w:rsid w:val="000D226F"/>
    <w:rsid w:val="000E0218"/>
    <w:rsid w:val="000E2771"/>
    <w:rsid w:val="000E4A0C"/>
    <w:rsid w:val="000F30B6"/>
    <w:rsid w:val="000F7A8B"/>
    <w:rsid w:val="00112DC6"/>
    <w:rsid w:val="00114C46"/>
    <w:rsid w:val="00115084"/>
    <w:rsid w:val="00136429"/>
    <w:rsid w:val="00147B0A"/>
    <w:rsid w:val="00155659"/>
    <w:rsid w:val="001805A8"/>
    <w:rsid w:val="00186559"/>
    <w:rsid w:val="0018737F"/>
    <w:rsid w:val="00194AFF"/>
    <w:rsid w:val="001956DC"/>
    <w:rsid w:val="001B47BE"/>
    <w:rsid w:val="001E059E"/>
    <w:rsid w:val="00210A55"/>
    <w:rsid w:val="00236B9F"/>
    <w:rsid w:val="0027411D"/>
    <w:rsid w:val="00277A32"/>
    <w:rsid w:val="002938FC"/>
    <w:rsid w:val="002B6276"/>
    <w:rsid w:val="002C0359"/>
    <w:rsid w:val="002C5404"/>
    <w:rsid w:val="002D1D4D"/>
    <w:rsid w:val="002E3BD6"/>
    <w:rsid w:val="002E3E54"/>
    <w:rsid w:val="002F22A6"/>
    <w:rsid w:val="002F44DF"/>
    <w:rsid w:val="0030056B"/>
    <w:rsid w:val="00305537"/>
    <w:rsid w:val="003112DD"/>
    <w:rsid w:val="003121A9"/>
    <w:rsid w:val="00332988"/>
    <w:rsid w:val="003620AF"/>
    <w:rsid w:val="0036588D"/>
    <w:rsid w:val="00381BD5"/>
    <w:rsid w:val="00386589"/>
    <w:rsid w:val="00386A7B"/>
    <w:rsid w:val="003B314F"/>
    <w:rsid w:val="003B6E91"/>
    <w:rsid w:val="003C1235"/>
    <w:rsid w:val="003C7CF1"/>
    <w:rsid w:val="003E6AA6"/>
    <w:rsid w:val="003E6B1B"/>
    <w:rsid w:val="003F46F3"/>
    <w:rsid w:val="003F72F0"/>
    <w:rsid w:val="00412CEA"/>
    <w:rsid w:val="00423181"/>
    <w:rsid w:val="00425300"/>
    <w:rsid w:val="00430523"/>
    <w:rsid w:val="00445CFF"/>
    <w:rsid w:val="00446AD2"/>
    <w:rsid w:val="00453D78"/>
    <w:rsid w:val="004603D1"/>
    <w:rsid w:val="00462C71"/>
    <w:rsid w:val="004721BB"/>
    <w:rsid w:val="00492A7F"/>
    <w:rsid w:val="004A2E5A"/>
    <w:rsid w:val="004A330C"/>
    <w:rsid w:val="004B2479"/>
    <w:rsid w:val="004B42D8"/>
    <w:rsid w:val="005075C3"/>
    <w:rsid w:val="005162FC"/>
    <w:rsid w:val="00531ABF"/>
    <w:rsid w:val="00534DC5"/>
    <w:rsid w:val="00536F06"/>
    <w:rsid w:val="00545D1C"/>
    <w:rsid w:val="00550FA0"/>
    <w:rsid w:val="005552A4"/>
    <w:rsid w:val="00560671"/>
    <w:rsid w:val="00566458"/>
    <w:rsid w:val="00571F26"/>
    <w:rsid w:val="005751F5"/>
    <w:rsid w:val="005940F7"/>
    <w:rsid w:val="005B01D8"/>
    <w:rsid w:val="005B2FAE"/>
    <w:rsid w:val="005E4C6D"/>
    <w:rsid w:val="005E760C"/>
    <w:rsid w:val="0060664F"/>
    <w:rsid w:val="0061249A"/>
    <w:rsid w:val="00616753"/>
    <w:rsid w:val="00617FE8"/>
    <w:rsid w:val="00624DFE"/>
    <w:rsid w:val="00632670"/>
    <w:rsid w:val="00653A4B"/>
    <w:rsid w:val="00655F68"/>
    <w:rsid w:val="006612B1"/>
    <w:rsid w:val="00664BEB"/>
    <w:rsid w:val="00667FA8"/>
    <w:rsid w:val="006728D1"/>
    <w:rsid w:val="0067704D"/>
    <w:rsid w:val="00681142"/>
    <w:rsid w:val="006818ED"/>
    <w:rsid w:val="00685E0C"/>
    <w:rsid w:val="006A182A"/>
    <w:rsid w:val="006B0410"/>
    <w:rsid w:val="006C121A"/>
    <w:rsid w:val="006D182E"/>
    <w:rsid w:val="006D2848"/>
    <w:rsid w:val="006D34E6"/>
    <w:rsid w:val="00703DF9"/>
    <w:rsid w:val="00704537"/>
    <w:rsid w:val="007053A4"/>
    <w:rsid w:val="00717114"/>
    <w:rsid w:val="007217B7"/>
    <w:rsid w:val="0072530C"/>
    <w:rsid w:val="00740A5A"/>
    <w:rsid w:val="0075405A"/>
    <w:rsid w:val="00760D67"/>
    <w:rsid w:val="00762191"/>
    <w:rsid w:val="00762D8A"/>
    <w:rsid w:val="007709C3"/>
    <w:rsid w:val="00771430"/>
    <w:rsid w:val="007854CB"/>
    <w:rsid w:val="00791F6E"/>
    <w:rsid w:val="007A228F"/>
    <w:rsid w:val="007C64CA"/>
    <w:rsid w:val="00806665"/>
    <w:rsid w:val="00810822"/>
    <w:rsid w:val="0082579F"/>
    <w:rsid w:val="00830B5A"/>
    <w:rsid w:val="008426AA"/>
    <w:rsid w:val="00891790"/>
    <w:rsid w:val="008B6FD9"/>
    <w:rsid w:val="008C11B2"/>
    <w:rsid w:val="008C1DB9"/>
    <w:rsid w:val="008C7B94"/>
    <w:rsid w:val="008D6BC6"/>
    <w:rsid w:val="008E0E7F"/>
    <w:rsid w:val="008E2026"/>
    <w:rsid w:val="008F0F8E"/>
    <w:rsid w:val="00920F0D"/>
    <w:rsid w:val="0092134A"/>
    <w:rsid w:val="00942837"/>
    <w:rsid w:val="009648B7"/>
    <w:rsid w:val="00974A74"/>
    <w:rsid w:val="0098565F"/>
    <w:rsid w:val="009A7AA0"/>
    <w:rsid w:val="009B051B"/>
    <w:rsid w:val="009B2119"/>
    <w:rsid w:val="009B3AA0"/>
    <w:rsid w:val="009D2E9A"/>
    <w:rsid w:val="009E407F"/>
    <w:rsid w:val="009E6B7C"/>
    <w:rsid w:val="00A21686"/>
    <w:rsid w:val="00A22A47"/>
    <w:rsid w:val="00A271C1"/>
    <w:rsid w:val="00A83BD2"/>
    <w:rsid w:val="00A853F5"/>
    <w:rsid w:val="00AA29BE"/>
    <w:rsid w:val="00AC3624"/>
    <w:rsid w:val="00AD023F"/>
    <w:rsid w:val="00AD52A3"/>
    <w:rsid w:val="00AF1C97"/>
    <w:rsid w:val="00AF37C7"/>
    <w:rsid w:val="00B10760"/>
    <w:rsid w:val="00B317B1"/>
    <w:rsid w:val="00B33F9E"/>
    <w:rsid w:val="00B36044"/>
    <w:rsid w:val="00B37840"/>
    <w:rsid w:val="00B4233E"/>
    <w:rsid w:val="00B60B6E"/>
    <w:rsid w:val="00B72FB6"/>
    <w:rsid w:val="00B74405"/>
    <w:rsid w:val="00BA6179"/>
    <w:rsid w:val="00BC0719"/>
    <w:rsid w:val="00BE7499"/>
    <w:rsid w:val="00BF56B5"/>
    <w:rsid w:val="00C03816"/>
    <w:rsid w:val="00C0586C"/>
    <w:rsid w:val="00C20121"/>
    <w:rsid w:val="00C51C5F"/>
    <w:rsid w:val="00C60F9B"/>
    <w:rsid w:val="00C95BA3"/>
    <w:rsid w:val="00C9715D"/>
    <w:rsid w:val="00CA33DC"/>
    <w:rsid w:val="00CC60BB"/>
    <w:rsid w:val="00CD2D98"/>
    <w:rsid w:val="00D05E9D"/>
    <w:rsid w:val="00D17023"/>
    <w:rsid w:val="00D20DD4"/>
    <w:rsid w:val="00D22E8D"/>
    <w:rsid w:val="00D3778F"/>
    <w:rsid w:val="00D548E4"/>
    <w:rsid w:val="00D64223"/>
    <w:rsid w:val="00D65C35"/>
    <w:rsid w:val="00D70B25"/>
    <w:rsid w:val="00D828F8"/>
    <w:rsid w:val="00D86A7B"/>
    <w:rsid w:val="00DA61CB"/>
    <w:rsid w:val="00DA7EBD"/>
    <w:rsid w:val="00DB740B"/>
    <w:rsid w:val="00DC27A3"/>
    <w:rsid w:val="00DC6BA8"/>
    <w:rsid w:val="00DD073A"/>
    <w:rsid w:val="00DD0B9D"/>
    <w:rsid w:val="00DD4CC0"/>
    <w:rsid w:val="00DE56C1"/>
    <w:rsid w:val="00DF4CD2"/>
    <w:rsid w:val="00E11999"/>
    <w:rsid w:val="00E26449"/>
    <w:rsid w:val="00E3454B"/>
    <w:rsid w:val="00E37FF8"/>
    <w:rsid w:val="00E4334C"/>
    <w:rsid w:val="00E45FA1"/>
    <w:rsid w:val="00E62E9F"/>
    <w:rsid w:val="00E66B68"/>
    <w:rsid w:val="00E74966"/>
    <w:rsid w:val="00EA6BC9"/>
    <w:rsid w:val="00EB11F4"/>
    <w:rsid w:val="00EC175F"/>
    <w:rsid w:val="00ED5DCF"/>
    <w:rsid w:val="00ED6EE7"/>
    <w:rsid w:val="00EE476C"/>
    <w:rsid w:val="00EF719B"/>
    <w:rsid w:val="00EF7ABB"/>
    <w:rsid w:val="00F05DCD"/>
    <w:rsid w:val="00F06DD6"/>
    <w:rsid w:val="00F104F0"/>
    <w:rsid w:val="00F15D16"/>
    <w:rsid w:val="00F2186C"/>
    <w:rsid w:val="00F34ED9"/>
    <w:rsid w:val="00F5683B"/>
    <w:rsid w:val="00F573C2"/>
    <w:rsid w:val="00F64387"/>
    <w:rsid w:val="00F757FC"/>
    <w:rsid w:val="00F872C2"/>
    <w:rsid w:val="00FA0D6A"/>
    <w:rsid w:val="00FA2405"/>
    <w:rsid w:val="00FC3D5B"/>
    <w:rsid w:val="00FD1F7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EE03"/>
  <w15:chartTrackingRefBased/>
  <w15:docId w15:val="{D309A454-B2C0-4E4E-977F-5CE8A0A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character" w:styleId="nfasis">
    <w:name w:val="Emphasis"/>
    <w:basedOn w:val="Fuentedeprrafopredeter"/>
    <w:uiPriority w:val="20"/>
    <w:qFormat/>
    <w:rsid w:val="00810822"/>
    <w:rPr>
      <w:i/>
      <w:iCs/>
    </w:rPr>
  </w:style>
  <w:style w:type="paragraph" w:styleId="Prrafodelista">
    <w:name w:val="List Paragraph"/>
    <w:basedOn w:val="Normal"/>
    <w:uiPriority w:val="34"/>
    <w:qFormat/>
    <w:rsid w:val="009B3A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D28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4CD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styleId="Textoennegrita">
    <w:name w:val="Strong"/>
    <w:basedOn w:val="Fuentedeprrafopredeter"/>
    <w:uiPriority w:val="22"/>
    <w:qFormat/>
    <w:rsid w:val="00114C4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F7A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7A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7A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7A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7AB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7352-B26E-4FE8-8F1E-435263E0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Paricio</dc:creator>
  <cp:keywords/>
  <dc:description/>
  <cp:lastModifiedBy>jose maria gonzalez gay</cp:lastModifiedBy>
  <cp:revision>2</cp:revision>
  <dcterms:created xsi:type="dcterms:W3CDTF">2023-03-13T18:31:00Z</dcterms:created>
  <dcterms:modified xsi:type="dcterms:W3CDTF">2023-03-13T18:31:00Z</dcterms:modified>
</cp:coreProperties>
</file>